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4FE4" w14:textId="77777777" w:rsidR="003D214C" w:rsidRDefault="003D214C" w:rsidP="00DA565E">
      <w:pPr>
        <w:pStyle w:val="head01"/>
        <w:pBdr>
          <w:bottom w:val="none" w:sz="0" w:space="0" w:color="auto"/>
        </w:pBdr>
        <w:spacing w:after="0"/>
      </w:pPr>
    </w:p>
    <w:p w14:paraId="41E7FAB2" w14:textId="2B1E58BE" w:rsidR="00DA565E" w:rsidRPr="00DA565E" w:rsidRDefault="006A2EA4" w:rsidP="00DA565E">
      <w:pPr>
        <w:pStyle w:val="head01"/>
        <w:pBdr>
          <w:bottom w:val="none" w:sz="0" w:space="0" w:color="auto"/>
        </w:pBdr>
        <w:spacing w:after="0"/>
        <w:rPr>
          <w:sz w:val="36"/>
          <w:szCs w:val="32"/>
        </w:rPr>
      </w:pPr>
      <w:r w:rsidRPr="00DA565E">
        <w:rPr>
          <w:sz w:val="36"/>
          <w:szCs w:val="32"/>
        </w:rPr>
        <w:t>TCMS to Order 34 Guideline 202</w:t>
      </w:r>
      <w:r w:rsidR="003D214C" w:rsidRPr="00DA565E">
        <w:rPr>
          <w:sz w:val="36"/>
          <w:szCs w:val="32"/>
        </w:rPr>
        <w:t>4</w:t>
      </w:r>
    </w:p>
    <w:p w14:paraId="33C96A25" w14:textId="2D30BDA4" w:rsidR="00E356AC" w:rsidRPr="00DA565E" w:rsidRDefault="006A2EA4" w:rsidP="00DA565E">
      <w:pPr>
        <w:pStyle w:val="head01"/>
        <w:pBdr>
          <w:bottom w:val="none" w:sz="0" w:space="0" w:color="auto"/>
        </w:pBdr>
        <w:spacing w:after="0"/>
        <w:rPr>
          <w:sz w:val="36"/>
          <w:szCs w:val="32"/>
        </w:rPr>
      </w:pPr>
      <w:r w:rsidRPr="00DA565E">
        <w:rPr>
          <w:sz w:val="36"/>
          <w:szCs w:val="32"/>
        </w:rPr>
        <w:t>Mapping Document</w:t>
      </w:r>
    </w:p>
    <w:p w14:paraId="00779D58" w14:textId="77777777" w:rsidR="00DA565E" w:rsidRPr="00DA565E" w:rsidRDefault="00DA565E" w:rsidP="007C5840">
      <w:pPr>
        <w:pStyle w:val="head02"/>
      </w:pPr>
    </w:p>
    <w:p w14:paraId="187C0EDE" w14:textId="2C16C45B" w:rsidR="006A2EA4" w:rsidRPr="00DA565E" w:rsidRDefault="006A2EA4" w:rsidP="007C5840">
      <w:pPr>
        <w:pStyle w:val="head02"/>
      </w:pPr>
      <w:r w:rsidRPr="00DA565E">
        <w:t>Review against Guideline and submit with TCMS application</w:t>
      </w:r>
    </w:p>
    <w:tbl>
      <w:tblPr>
        <w:tblStyle w:val="TablewithOptions"/>
        <w:tblW w:w="0" w:type="auto"/>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2410"/>
        <w:gridCol w:w="7218"/>
      </w:tblGrid>
      <w:tr w:rsidR="00B332E0" w:rsidRPr="00B332E0" w14:paraId="09D618C9" w14:textId="77777777" w:rsidTr="00B332E0">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DE08A86" w14:textId="624F02F0" w:rsidR="00B332E0" w:rsidRPr="00B332E0" w:rsidRDefault="00B332E0" w:rsidP="00DA565E">
            <w:pPr>
              <w:spacing w:before="0" w:after="0" w:line="240" w:lineRule="auto"/>
              <w:jc w:val="right"/>
              <w:rPr>
                <w:rFonts w:ascii="Arial" w:hAnsi="Arial" w:cs="Arial"/>
                <w:sz w:val="20"/>
                <w:szCs w:val="22"/>
              </w:rPr>
            </w:pPr>
            <w:r w:rsidRPr="00B332E0">
              <w:rPr>
                <w:rFonts w:ascii="Arial" w:hAnsi="Arial" w:cs="Arial"/>
                <w:sz w:val="20"/>
                <w:szCs w:val="22"/>
              </w:rPr>
              <w:t>Operation Name</w:t>
            </w:r>
            <w:r w:rsidR="00DA565E">
              <w:rPr>
                <w:rFonts w:ascii="Arial" w:hAnsi="Arial" w:cs="Arial"/>
                <w:sz w:val="20"/>
                <w:szCs w:val="22"/>
              </w:rPr>
              <w:t>:</w:t>
            </w:r>
          </w:p>
        </w:tc>
        <w:tc>
          <w:tcPr>
            <w:tcW w:w="7218" w:type="dxa"/>
            <w:shd w:val="clear" w:color="auto" w:fill="auto"/>
            <w:vAlign w:val="center"/>
          </w:tcPr>
          <w:p w14:paraId="4A2F0B6C" w14:textId="2F85A4E5" w:rsidR="00B332E0" w:rsidRPr="00B332E0" w:rsidRDefault="00B332E0" w:rsidP="00B332E0">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2"/>
              </w:rPr>
            </w:pPr>
          </w:p>
        </w:tc>
      </w:tr>
      <w:tr w:rsidR="00B332E0" w:rsidRPr="00B332E0" w14:paraId="28CD1931" w14:textId="77777777" w:rsidTr="00B332E0">
        <w:tc>
          <w:tcPr>
            <w:cnfStyle w:val="001000000000" w:firstRow="0" w:lastRow="0" w:firstColumn="1" w:lastColumn="0" w:oddVBand="0" w:evenVBand="0" w:oddHBand="0" w:evenHBand="0" w:firstRowFirstColumn="0" w:firstRowLastColumn="0" w:lastRowFirstColumn="0" w:lastRowLastColumn="0"/>
            <w:tcW w:w="2410" w:type="dxa"/>
            <w:vAlign w:val="center"/>
          </w:tcPr>
          <w:p w14:paraId="758195BB" w14:textId="6411A9A7" w:rsidR="00B332E0" w:rsidRPr="00B332E0" w:rsidRDefault="00B332E0" w:rsidP="00B332E0">
            <w:pPr>
              <w:spacing w:before="0" w:after="0" w:line="240" w:lineRule="auto"/>
              <w:rPr>
                <w:rFonts w:ascii="Arial" w:hAnsi="Arial" w:cs="Arial"/>
                <w:sz w:val="20"/>
                <w:szCs w:val="22"/>
              </w:rPr>
            </w:pPr>
            <w:r>
              <w:rPr>
                <w:rFonts w:ascii="Arial" w:hAnsi="Arial" w:cs="Arial"/>
                <w:color w:val="auto"/>
                <w:sz w:val="20"/>
                <w:szCs w:val="22"/>
              </w:rPr>
              <w:t>Scope of Operations Covered by TCMS</w:t>
            </w:r>
          </w:p>
        </w:tc>
        <w:tc>
          <w:tcPr>
            <w:tcW w:w="7218" w:type="dxa"/>
            <w:vAlign w:val="center"/>
          </w:tcPr>
          <w:p w14:paraId="7D1C32B6" w14:textId="77777777" w:rsidR="00B332E0" w:rsidRDefault="00B332E0" w:rsidP="00B332E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2"/>
              </w:rPr>
            </w:pPr>
            <w:r>
              <w:rPr>
                <w:rFonts w:ascii="Arial" w:hAnsi="Arial" w:cs="Arial"/>
                <w:color w:val="auto"/>
                <w:sz w:val="20"/>
                <w:szCs w:val="22"/>
              </w:rPr>
              <w:t>Select all at Apply:</w:t>
            </w:r>
          </w:p>
          <w:p w14:paraId="186606A6" w14:textId="03588AB4" w:rsidR="00B332E0" w:rsidRDefault="00AE0A8A" w:rsidP="00B332E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sdt>
              <w:sdtPr>
                <w:rPr>
                  <w:rFonts w:cs="Arial"/>
                  <w:sz w:val="32"/>
                  <w:szCs w:val="36"/>
                </w:rPr>
                <w:id w:val="-2029702540"/>
                <w14:checkbox>
                  <w14:checked w14:val="0"/>
                  <w14:checkedState w14:val="0050" w14:font="Wingdings 2"/>
                  <w14:uncheckedState w14:val="2610" w14:font="MS Gothic"/>
                </w14:checkbox>
              </w:sdtPr>
              <w:sdtEndPr/>
              <w:sdtContent>
                <w:r w:rsidR="00267DE3">
                  <w:rPr>
                    <w:rFonts w:ascii="MS Gothic" w:eastAsia="MS Gothic" w:hAnsi="MS Gothic" w:cs="Arial" w:hint="eastAsia"/>
                    <w:sz w:val="32"/>
                    <w:szCs w:val="36"/>
                  </w:rPr>
                  <w:t>☐</w:t>
                </w:r>
              </w:sdtContent>
            </w:sdt>
            <w:r w:rsidR="00B332E0">
              <w:rPr>
                <w:rFonts w:ascii="Arial" w:hAnsi="Arial" w:cs="Arial"/>
                <w:sz w:val="20"/>
                <w:szCs w:val="22"/>
              </w:rPr>
              <w:t xml:space="preserve">  Underground Mine</w:t>
            </w:r>
          </w:p>
          <w:p w14:paraId="433EC38B" w14:textId="6C556177" w:rsidR="00B332E0" w:rsidRDefault="00AE0A8A" w:rsidP="00B332E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sdt>
              <w:sdtPr>
                <w:rPr>
                  <w:rFonts w:cs="Arial"/>
                  <w:sz w:val="32"/>
                  <w:szCs w:val="36"/>
                </w:rPr>
                <w:id w:val="-442074680"/>
                <w14:checkbox>
                  <w14:checked w14:val="0"/>
                  <w14:checkedState w14:val="0050" w14:font="Wingdings 2"/>
                  <w14:uncheckedState w14:val="2610" w14:font="MS Gothic"/>
                </w14:checkbox>
              </w:sdtPr>
              <w:sdtEndPr/>
              <w:sdtContent>
                <w:r w:rsidR="00267DE3">
                  <w:rPr>
                    <w:rFonts w:ascii="MS Gothic" w:eastAsia="MS Gothic" w:hAnsi="MS Gothic" w:cs="Arial" w:hint="eastAsia"/>
                    <w:sz w:val="32"/>
                    <w:szCs w:val="36"/>
                  </w:rPr>
                  <w:t>☐</w:t>
                </w:r>
              </w:sdtContent>
            </w:sdt>
            <w:r w:rsidR="00B332E0">
              <w:rPr>
                <w:rFonts w:ascii="Arial" w:hAnsi="Arial" w:cs="Arial"/>
                <w:sz w:val="20"/>
                <w:szCs w:val="22"/>
              </w:rPr>
              <w:t xml:space="preserve">  Open Cut Mine</w:t>
            </w:r>
          </w:p>
          <w:p w14:paraId="075A286A" w14:textId="0A1A706F" w:rsidR="00B332E0" w:rsidRPr="00B332E0" w:rsidRDefault="00AE0A8A" w:rsidP="00B332E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sdt>
              <w:sdtPr>
                <w:rPr>
                  <w:rFonts w:cs="Arial"/>
                  <w:sz w:val="32"/>
                  <w:szCs w:val="36"/>
                </w:rPr>
                <w:id w:val="1179620138"/>
                <w14:checkbox>
                  <w14:checked w14:val="0"/>
                  <w14:checkedState w14:val="0050" w14:font="Wingdings 2"/>
                  <w14:uncheckedState w14:val="2610" w14:font="MS Gothic"/>
                </w14:checkbox>
              </w:sdtPr>
              <w:sdtEndPr/>
              <w:sdtContent>
                <w:r w:rsidR="00267DE3">
                  <w:rPr>
                    <w:rFonts w:ascii="MS Gothic" w:eastAsia="MS Gothic" w:hAnsi="MS Gothic" w:cs="Arial" w:hint="eastAsia"/>
                    <w:sz w:val="32"/>
                    <w:szCs w:val="36"/>
                  </w:rPr>
                  <w:t>☐</w:t>
                </w:r>
              </w:sdtContent>
            </w:sdt>
            <w:r w:rsidR="00B332E0">
              <w:rPr>
                <w:rFonts w:ascii="Arial" w:hAnsi="Arial" w:cs="Arial"/>
                <w:sz w:val="20"/>
                <w:szCs w:val="22"/>
              </w:rPr>
              <w:t xml:space="preserve">  Coal Handling Preparation Plant</w:t>
            </w:r>
          </w:p>
        </w:tc>
      </w:tr>
    </w:tbl>
    <w:p w14:paraId="5FEC297B" w14:textId="77777777" w:rsidR="008A0579" w:rsidRDefault="008A0579" w:rsidP="00DA565E">
      <w:pPr>
        <w:pStyle w:val="sub-head01"/>
        <w:tabs>
          <w:tab w:val="clear" w:pos="567"/>
          <w:tab w:val="clear" w:pos="2835"/>
          <w:tab w:val="clear" w:pos="5670"/>
          <w:tab w:val="left" w:pos="0"/>
          <w:tab w:val="left" w:pos="11199"/>
          <w:tab w:val="left" w:pos="11766"/>
          <w:tab w:val="left" w:pos="14601"/>
        </w:tabs>
        <w:spacing w:before="60"/>
      </w:pPr>
    </w:p>
    <w:tbl>
      <w:tblPr>
        <w:tblStyle w:val="TablewithOptions"/>
        <w:tblW w:w="0" w:type="auto"/>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2410"/>
        <w:gridCol w:w="7218"/>
      </w:tblGrid>
      <w:tr w:rsidR="00DA565E" w:rsidRPr="00B332E0" w14:paraId="70C90BFB" w14:textId="77777777" w:rsidTr="00651D9B">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9F6535B" w14:textId="77777777" w:rsidR="00DA565E" w:rsidRDefault="00DA565E" w:rsidP="00651D9B">
            <w:pPr>
              <w:spacing w:before="0" w:after="0" w:line="240" w:lineRule="auto"/>
              <w:rPr>
                <w:rFonts w:ascii="Arial" w:hAnsi="Arial" w:cs="Arial"/>
                <w:b w:val="0"/>
                <w:sz w:val="20"/>
                <w:szCs w:val="22"/>
              </w:rPr>
            </w:pPr>
            <w:r>
              <w:rPr>
                <w:rFonts w:ascii="Arial" w:hAnsi="Arial" w:cs="Arial"/>
                <w:sz w:val="20"/>
                <w:szCs w:val="22"/>
              </w:rPr>
              <w:t>Reviewed By:</w:t>
            </w:r>
          </w:p>
          <w:p w14:paraId="67BA29CE" w14:textId="6E954E0C" w:rsidR="00DA565E" w:rsidRPr="00B332E0" w:rsidRDefault="00DA565E" w:rsidP="00651D9B">
            <w:pPr>
              <w:spacing w:before="0" w:after="0" w:line="240" w:lineRule="auto"/>
              <w:rPr>
                <w:rFonts w:ascii="Arial" w:hAnsi="Arial" w:cs="Arial"/>
                <w:sz w:val="20"/>
                <w:szCs w:val="22"/>
              </w:rPr>
            </w:pPr>
            <w:r>
              <w:rPr>
                <w:rFonts w:ascii="Arial" w:hAnsi="Arial" w:cs="Arial"/>
                <w:sz w:val="20"/>
                <w:szCs w:val="22"/>
              </w:rPr>
              <w:t>(Mine Representatives)</w:t>
            </w:r>
          </w:p>
        </w:tc>
        <w:tc>
          <w:tcPr>
            <w:tcW w:w="7218" w:type="dxa"/>
            <w:shd w:val="clear" w:color="auto" w:fill="auto"/>
            <w:vAlign w:val="center"/>
          </w:tcPr>
          <w:p w14:paraId="6BE2A461" w14:textId="77777777" w:rsidR="00DA565E" w:rsidRPr="00B332E0" w:rsidRDefault="00DA565E" w:rsidP="00651D9B">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2"/>
              </w:rPr>
            </w:pPr>
          </w:p>
        </w:tc>
      </w:tr>
      <w:tr w:rsidR="00DA565E" w:rsidRPr="00B332E0" w14:paraId="53EFC6C1" w14:textId="77777777" w:rsidTr="00651D9B">
        <w:trPr>
          <w:trHeight w:val="66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321A43C" w14:textId="247C10A4" w:rsidR="00DA565E" w:rsidRDefault="00DA565E" w:rsidP="00DA565E">
            <w:pPr>
              <w:spacing w:after="0" w:line="240" w:lineRule="auto"/>
              <w:jc w:val="right"/>
              <w:rPr>
                <w:rFonts w:ascii="Arial" w:hAnsi="Arial" w:cs="Arial"/>
                <w:sz w:val="20"/>
              </w:rPr>
            </w:pPr>
            <w:r>
              <w:rPr>
                <w:rFonts w:ascii="Arial" w:hAnsi="Arial" w:cs="Arial"/>
                <w:sz w:val="20"/>
              </w:rPr>
              <w:t>Date:</w:t>
            </w:r>
          </w:p>
        </w:tc>
        <w:sdt>
          <w:sdtPr>
            <w:rPr>
              <w:rFonts w:cs="Arial"/>
              <w:bCs/>
              <w:sz w:val="28"/>
              <w:szCs w:val="28"/>
            </w:rPr>
            <w:id w:val="1713768375"/>
            <w:placeholder>
              <w:docPart w:val="DefaultPlaceholder_-1854013437"/>
            </w:placeholder>
            <w:showingPlcHdr/>
            <w:date>
              <w:dateFormat w:val="d/MM/yyyy"/>
              <w:lid w:val="en-AU"/>
              <w:storeMappedDataAs w:val="dateTime"/>
              <w:calendar w:val="gregorian"/>
            </w:date>
          </w:sdtPr>
          <w:sdtEndPr/>
          <w:sdtContent>
            <w:tc>
              <w:tcPr>
                <w:tcW w:w="7218" w:type="dxa"/>
                <w:shd w:val="clear" w:color="auto" w:fill="auto"/>
                <w:vAlign w:val="center"/>
              </w:tcPr>
              <w:p w14:paraId="3CA653F6" w14:textId="247E904C" w:rsidR="00DA565E" w:rsidRPr="00DE361D" w:rsidRDefault="00DA565E" w:rsidP="00651D9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8"/>
                    <w:szCs w:val="28"/>
                  </w:rPr>
                </w:pPr>
                <w:r w:rsidRPr="00DE361D">
                  <w:rPr>
                    <w:rStyle w:val="PlaceholderText"/>
                    <w:rFonts w:ascii="Arial" w:hAnsi="Arial" w:cs="Arial"/>
                    <w:bCs/>
                    <w:color w:val="auto"/>
                    <w:sz w:val="28"/>
                    <w:szCs w:val="28"/>
                  </w:rPr>
                  <w:t>Click or tap to enter a date.</w:t>
                </w:r>
              </w:p>
            </w:tc>
          </w:sdtContent>
        </w:sdt>
      </w:tr>
    </w:tbl>
    <w:p w14:paraId="0F831781" w14:textId="77777777" w:rsidR="00DA565E" w:rsidRDefault="00DA565E" w:rsidP="00DA565E">
      <w:pPr>
        <w:pStyle w:val="sub-head01"/>
        <w:tabs>
          <w:tab w:val="clear" w:pos="567"/>
          <w:tab w:val="clear" w:pos="2835"/>
          <w:tab w:val="clear" w:pos="5670"/>
          <w:tab w:val="left" w:pos="0"/>
          <w:tab w:val="left" w:pos="11199"/>
          <w:tab w:val="left" w:pos="11766"/>
          <w:tab w:val="left" w:pos="14601"/>
        </w:tabs>
        <w:spacing w:before="60"/>
      </w:pPr>
    </w:p>
    <w:tbl>
      <w:tblPr>
        <w:tblStyle w:val="TablewithOptions"/>
        <w:tblW w:w="0" w:type="auto"/>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2410"/>
        <w:gridCol w:w="7218"/>
      </w:tblGrid>
      <w:tr w:rsidR="00267DE3" w:rsidRPr="00B332E0" w14:paraId="166CBBFE" w14:textId="77777777" w:rsidTr="00651D9B">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6DBF2AB" w14:textId="48F6D088" w:rsidR="00267DE3" w:rsidRDefault="00267DE3" w:rsidP="00651D9B">
            <w:pPr>
              <w:spacing w:before="0" w:after="0" w:line="240" w:lineRule="auto"/>
              <w:rPr>
                <w:rFonts w:ascii="Arial" w:hAnsi="Arial" w:cs="Arial"/>
                <w:b w:val="0"/>
                <w:sz w:val="20"/>
                <w:szCs w:val="22"/>
              </w:rPr>
            </w:pPr>
            <w:r>
              <w:rPr>
                <w:rFonts w:ascii="Arial" w:hAnsi="Arial" w:cs="Arial"/>
                <w:sz w:val="20"/>
                <w:szCs w:val="22"/>
              </w:rPr>
              <w:t>Submitted By:</w:t>
            </w:r>
          </w:p>
          <w:p w14:paraId="5EF95DD0" w14:textId="3044C630" w:rsidR="00267DE3" w:rsidRPr="00B332E0" w:rsidRDefault="00267DE3" w:rsidP="00651D9B">
            <w:pPr>
              <w:spacing w:before="0" w:after="0" w:line="240" w:lineRule="auto"/>
              <w:rPr>
                <w:rFonts w:ascii="Arial" w:hAnsi="Arial" w:cs="Arial"/>
                <w:sz w:val="20"/>
                <w:szCs w:val="22"/>
              </w:rPr>
            </w:pPr>
            <w:r>
              <w:rPr>
                <w:rFonts w:ascii="Arial" w:hAnsi="Arial" w:cs="Arial"/>
                <w:sz w:val="20"/>
                <w:szCs w:val="22"/>
              </w:rPr>
              <w:t>(Mine Representative)</w:t>
            </w:r>
          </w:p>
        </w:tc>
        <w:tc>
          <w:tcPr>
            <w:tcW w:w="7218" w:type="dxa"/>
            <w:shd w:val="clear" w:color="auto" w:fill="auto"/>
            <w:vAlign w:val="center"/>
          </w:tcPr>
          <w:p w14:paraId="1F90F0A5" w14:textId="77777777" w:rsidR="00267DE3" w:rsidRPr="00B332E0" w:rsidRDefault="00267DE3" w:rsidP="00651D9B">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2"/>
              </w:rPr>
            </w:pPr>
          </w:p>
        </w:tc>
      </w:tr>
      <w:tr w:rsidR="00267DE3" w:rsidRPr="00B332E0" w14:paraId="2618B96C" w14:textId="77777777" w:rsidTr="00651D9B">
        <w:trPr>
          <w:trHeight w:val="66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474AEC7" w14:textId="77777777" w:rsidR="00267DE3" w:rsidRDefault="00267DE3" w:rsidP="00651D9B">
            <w:pPr>
              <w:spacing w:after="0" w:line="240" w:lineRule="auto"/>
              <w:jc w:val="right"/>
              <w:rPr>
                <w:rFonts w:ascii="Arial" w:hAnsi="Arial" w:cs="Arial"/>
                <w:sz w:val="20"/>
              </w:rPr>
            </w:pPr>
            <w:r>
              <w:rPr>
                <w:rFonts w:ascii="Arial" w:hAnsi="Arial" w:cs="Arial"/>
                <w:sz w:val="20"/>
              </w:rPr>
              <w:t>Date:</w:t>
            </w:r>
          </w:p>
        </w:tc>
        <w:sdt>
          <w:sdtPr>
            <w:rPr>
              <w:rFonts w:cs="Arial"/>
              <w:bCs/>
              <w:sz w:val="28"/>
              <w:szCs w:val="28"/>
            </w:rPr>
            <w:id w:val="1823388355"/>
            <w:placeholder>
              <w:docPart w:val="71476884F47C439D801FA84FBA6B15C9"/>
            </w:placeholder>
            <w:showingPlcHdr/>
            <w:date>
              <w:dateFormat w:val="d/MM/yyyy"/>
              <w:lid w:val="en-AU"/>
              <w:storeMappedDataAs w:val="dateTime"/>
              <w:calendar w:val="gregorian"/>
            </w:date>
          </w:sdtPr>
          <w:sdtEndPr/>
          <w:sdtContent>
            <w:tc>
              <w:tcPr>
                <w:tcW w:w="7218" w:type="dxa"/>
                <w:shd w:val="clear" w:color="auto" w:fill="auto"/>
                <w:vAlign w:val="center"/>
              </w:tcPr>
              <w:p w14:paraId="6B61E846" w14:textId="77777777" w:rsidR="00267DE3" w:rsidRPr="00DE361D" w:rsidRDefault="00267DE3" w:rsidP="00651D9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8"/>
                    <w:szCs w:val="28"/>
                  </w:rPr>
                </w:pPr>
                <w:r w:rsidRPr="00DE361D">
                  <w:rPr>
                    <w:rStyle w:val="PlaceholderText"/>
                    <w:rFonts w:ascii="Arial" w:hAnsi="Arial" w:cs="Arial"/>
                    <w:bCs/>
                    <w:color w:val="auto"/>
                    <w:sz w:val="28"/>
                    <w:szCs w:val="28"/>
                  </w:rPr>
                  <w:t>Click or tap to enter a date.</w:t>
                </w:r>
              </w:p>
            </w:tc>
          </w:sdtContent>
        </w:sdt>
      </w:tr>
    </w:tbl>
    <w:p w14:paraId="29A8F0BA" w14:textId="77777777" w:rsidR="00D40FA1" w:rsidRDefault="00D40FA1" w:rsidP="00DE361D">
      <w:pPr>
        <w:pStyle w:val="body"/>
        <w:rPr>
          <w:rFonts w:cs="Arial"/>
          <w:i/>
          <w:iCs/>
        </w:rPr>
      </w:pPr>
    </w:p>
    <w:p w14:paraId="449DE6D6" w14:textId="77777777" w:rsidR="00D40FA1" w:rsidRDefault="00D40FA1" w:rsidP="00DE361D">
      <w:pPr>
        <w:pStyle w:val="body"/>
        <w:rPr>
          <w:rFonts w:cs="Arial"/>
          <w:i/>
          <w:iCs/>
        </w:rPr>
      </w:pPr>
    </w:p>
    <w:p w14:paraId="32043BF7" w14:textId="77777777" w:rsidR="00D40FA1" w:rsidRDefault="00D40FA1" w:rsidP="00DE361D">
      <w:pPr>
        <w:pStyle w:val="body"/>
        <w:rPr>
          <w:rFonts w:cs="Arial"/>
          <w:i/>
          <w:iCs/>
        </w:rPr>
      </w:pPr>
    </w:p>
    <w:p w14:paraId="4CB0118E" w14:textId="77777777" w:rsidR="00D40FA1" w:rsidRDefault="00D40FA1" w:rsidP="00DE361D">
      <w:pPr>
        <w:pStyle w:val="body"/>
        <w:rPr>
          <w:rFonts w:cs="Arial"/>
          <w:i/>
          <w:iCs/>
        </w:rPr>
      </w:pPr>
    </w:p>
    <w:p w14:paraId="6B38E5FD" w14:textId="77777777" w:rsidR="00D40FA1" w:rsidRDefault="00D40FA1" w:rsidP="00DE361D">
      <w:pPr>
        <w:pStyle w:val="body"/>
        <w:rPr>
          <w:rFonts w:cs="Arial"/>
          <w:i/>
          <w:iCs/>
        </w:rPr>
      </w:pPr>
    </w:p>
    <w:p w14:paraId="1509504E" w14:textId="77777777" w:rsidR="00D40FA1" w:rsidRDefault="00D40FA1" w:rsidP="00DE361D">
      <w:pPr>
        <w:pStyle w:val="body"/>
        <w:rPr>
          <w:rFonts w:cs="Arial"/>
          <w:i/>
          <w:iCs/>
        </w:rPr>
      </w:pPr>
    </w:p>
    <w:p w14:paraId="3734915E" w14:textId="00DC0DC8" w:rsidR="00DE361D" w:rsidRPr="00DE361D" w:rsidRDefault="00DE361D" w:rsidP="00DE361D">
      <w:pPr>
        <w:pStyle w:val="body"/>
        <w:rPr>
          <w:rFonts w:cs="Arial"/>
          <w:i/>
          <w:iCs/>
        </w:rPr>
      </w:pPr>
      <w:r w:rsidRPr="00DE361D">
        <w:rPr>
          <w:rFonts w:cs="Arial"/>
          <w:i/>
          <w:iCs/>
        </w:rPr>
        <w:t>The following table to be completed by Coal Services:</w:t>
      </w:r>
    </w:p>
    <w:tbl>
      <w:tblPr>
        <w:tblStyle w:val="TablewithOptions"/>
        <w:tblW w:w="0" w:type="auto"/>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2410"/>
        <w:gridCol w:w="7218"/>
      </w:tblGrid>
      <w:tr w:rsidR="00DA565E" w:rsidRPr="00D40FA1" w14:paraId="2AFC5BD5" w14:textId="77777777" w:rsidTr="00651D9B">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4F7EA35" w14:textId="77777777" w:rsidR="00DA565E" w:rsidRPr="00D40FA1" w:rsidRDefault="00DA565E" w:rsidP="00651D9B">
            <w:pPr>
              <w:spacing w:before="0" w:after="0" w:line="240" w:lineRule="auto"/>
              <w:rPr>
                <w:rFonts w:ascii="Arial" w:hAnsi="Arial" w:cs="Arial"/>
                <w:b w:val="0"/>
                <w:i/>
                <w:iCs/>
                <w:sz w:val="20"/>
                <w:szCs w:val="22"/>
              </w:rPr>
            </w:pPr>
            <w:r w:rsidRPr="00D40FA1">
              <w:rPr>
                <w:rFonts w:ascii="Arial" w:hAnsi="Arial" w:cs="Arial"/>
                <w:i/>
                <w:iCs/>
                <w:sz w:val="20"/>
                <w:szCs w:val="22"/>
              </w:rPr>
              <w:t>Reviewed By:</w:t>
            </w:r>
          </w:p>
          <w:p w14:paraId="25E0D1D1" w14:textId="76091EC1" w:rsidR="00DA565E" w:rsidRPr="00D40FA1" w:rsidRDefault="00DA565E" w:rsidP="00651D9B">
            <w:pPr>
              <w:spacing w:before="0" w:after="0" w:line="240" w:lineRule="auto"/>
              <w:rPr>
                <w:rFonts w:ascii="Arial" w:hAnsi="Arial" w:cs="Arial"/>
                <w:i/>
                <w:iCs/>
                <w:sz w:val="20"/>
                <w:szCs w:val="22"/>
              </w:rPr>
            </w:pPr>
            <w:r w:rsidRPr="00D40FA1">
              <w:rPr>
                <w:rFonts w:ascii="Arial" w:hAnsi="Arial" w:cs="Arial"/>
                <w:i/>
                <w:iCs/>
                <w:sz w:val="20"/>
                <w:szCs w:val="22"/>
              </w:rPr>
              <w:t>(Coal Services)</w:t>
            </w:r>
          </w:p>
        </w:tc>
        <w:tc>
          <w:tcPr>
            <w:tcW w:w="7218" w:type="dxa"/>
            <w:shd w:val="clear" w:color="auto" w:fill="auto"/>
            <w:vAlign w:val="center"/>
          </w:tcPr>
          <w:p w14:paraId="3CDDFB3E" w14:textId="77777777" w:rsidR="00DA565E" w:rsidRPr="00D40FA1" w:rsidRDefault="00DA565E" w:rsidP="00651D9B">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2"/>
              </w:rPr>
            </w:pPr>
          </w:p>
        </w:tc>
      </w:tr>
      <w:tr w:rsidR="00DE361D" w:rsidRPr="00D40FA1" w14:paraId="6CA3E8B4" w14:textId="77777777" w:rsidTr="00651D9B">
        <w:trPr>
          <w:trHeight w:val="66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0BEB6E3" w14:textId="173D26C2" w:rsidR="00DE361D" w:rsidRPr="00D40FA1" w:rsidRDefault="00DE361D" w:rsidP="00DE361D">
            <w:pPr>
              <w:spacing w:after="0" w:line="240" w:lineRule="auto"/>
              <w:jc w:val="right"/>
              <w:rPr>
                <w:rFonts w:ascii="Arial" w:hAnsi="Arial" w:cs="Arial"/>
                <w:i/>
                <w:iCs/>
                <w:sz w:val="20"/>
              </w:rPr>
            </w:pPr>
            <w:r w:rsidRPr="00D40FA1">
              <w:rPr>
                <w:rFonts w:ascii="Arial" w:hAnsi="Arial" w:cs="Arial"/>
                <w:i/>
                <w:iCs/>
                <w:sz w:val="20"/>
              </w:rPr>
              <w:t>Date Received:</w:t>
            </w:r>
          </w:p>
        </w:tc>
        <w:sdt>
          <w:sdtPr>
            <w:rPr>
              <w:rFonts w:cs="Arial"/>
              <w:i/>
              <w:iCs/>
              <w:sz w:val="28"/>
              <w:szCs w:val="28"/>
            </w:rPr>
            <w:id w:val="-619838377"/>
            <w:placeholder>
              <w:docPart w:val="400A0F129C484DD7ABE2F38831E3C3BD"/>
            </w:placeholder>
            <w:showingPlcHdr/>
            <w:date>
              <w:dateFormat w:val="d/MM/yyyy"/>
              <w:lid w:val="en-AU"/>
              <w:storeMappedDataAs w:val="dateTime"/>
              <w:calendar w:val="gregorian"/>
            </w:date>
          </w:sdtPr>
          <w:sdtEndPr/>
          <w:sdtContent>
            <w:tc>
              <w:tcPr>
                <w:tcW w:w="7218" w:type="dxa"/>
                <w:shd w:val="clear" w:color="auto" w:fill="auto"/>
                <w:vAlign w:val="center"/>
              </w:tcPr>
              <w:p w14:paraId="3F7AFF60" w14:textId="201C1E6E" w:rsidR="00DE361D" w:rsidRPr="00D40FA1" w:rsidRDefault="00DE361D" w:rsidP="00DE361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8"/>
                    <w:szCs w:val="28"/>
                  </w:rPr>
                </w:pPr>
                <w:r w:rsidRPr="00D40FA1">
                  <w:rPr>
                    <w:rStyle w:val="PlaceholderText"/>
                    <w:rFonts w:ascii="Arial" w:hAnsi="Arial" w:cs="Arial"/>
                    <w:i/>
                    <w:iCs/>
                    <w:color w:val="auto"/>
                    <w:sz w:val="28"/>
                    <w:szCs w:val="28"/>
                  </w:rPr>
                  <w:t>Click or tap to enter a date.</w:t>
                </w:r>
              </w:p>
            </w:tc>
          </w:sdtContent>
        </w:sdt>
      </w:tr>
      <w:tr w:rsidR="00DA565E" w:rsidRPr="00D40FA1" w14:paraId="5F38209A" w14:textId="77777777" w:rsidTr="00651D9B">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106A46F" w14:textId="0C5E38C0" w:rsidR="00DA565E" w:rsidRPr="00D40FA1" w:rsidRDefault="00DA565E" w:rsidP="00DA565E">
            <w:pPr>
              <w:spacing w:after="0" w:line="240" w:lineRule="auto"/>
              <w:jc w:val="right"/>
              <w:rPr>
                <w:rFonts w:ascii="Arial" w:hAnsi="Arial" w:cs="Arial"/>
                <w:i/>
                <w:iCs/>
                <w:sz w:val="20"/>
              </w:rPr>
            </w:pPr>
            <w:r w:rsidRPr="00D40FA1">
              <w:rPr>
                <w:rFonts w:ascii="Arial" w:hAnsi="Arial" w:cs="Arial"/>
                <w:i/>
                <w:iCs/>
                <w:sz w:val="20"/>
              </w:rPr>
              <w:t>Date</w:t>
            </w:r>
            <w:r w:rsidR="00DE361D" w:rsidRPr="00D40FA1">
              <w:rPr>
                <w:rFonts w:ascii="Arial" w:hAnsi="Arial" w:cs="Arial"/>
                <w:i/>
                <w:iCs/>
                <w:sz w:val="20"/>
              </w:rPr>
              <w:t xml:space="preserve"> Reviewed</w:t>
            </w:r>
            <w:r w:rsidRPr="00D40FA1">
              <w:rPr>
                <w:rFonts w:ascii="Arial" w:hAnsi="Arial" w:cs="Arial"/>
                <w:i/>
                <w:iCs/>
                <w:sz w:val="20"/>
              </w:rPr>
              <w:t>:</w:t>
            </w:r>
          </w:p>
        </w:tc>
        <w:sdt>
          <w:sdtPr>
            <w:rPr>
              <w:rFonts w:cs="Arial"/>
              <w:i/>
              <w:iCs/>
              <w:sz w:val="28"/>
              <w:szCs w:val="28"/>
            </w:rPr>
            <w:id w:val="-1389257328"/>
            <w:placeholder>
              <w:docPart w:val="228EF60D4ED740968529C69104E40E9B"/>
            </w:placeholder>
            <w:showingPlcHdr/>
            <w:date>
              <w:dateFormat w:val="d/MM/yyyy"/>
              <w:lid w:val="en-AU"/>
              <w:storeMappedDataAs w:val="dateTime"/>
              <w:calendar w:val="gregorian"/>
            </w:date>
          </w:sdtPr>
          <w:sdtEndPr/>
          <w:sdtContent>
            <w:tc>
              <w:tcPr>
                <w:tcW w:w="7218" w:type="dxa"/>
                <w:shd w:val="clear" w:color="auto" w:fill="auto"/>
                <w:vAlign w:val="center"/>
              </w:tcPr>
              <w:p w14:paraId="76DEDFAE" w14:textId="76B0DA3F" w:rsidR="00DA565E" w:rsidRPr="00D40FA1" w:rsidRDefault="00DA565E" w:rsidP="00DA565E">
                <w:pPr>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i/>
                    <w:iCs/>
                    <w:color w:val="auto"/>
                    <w:sz w:val="28"/>
                    <w:szCs w:val="28"/>
                  </w:rPr>
                </w:pPr>
                <w:r w:rsidRPr="00D40FA1">
                  <w:rPr>
                    <w:rStyle w:val="PlaceholderText"/>
                    <w:rFonts w:ascii="Arial" w:hAnsi="Arial" w:cs="Arial"/>
                    <w:i/>
                    <w:iCs/>
                    <w:color w:val="auto"/>
                    <w:sz w:val="28"/>
                    <w:szCs w:val="28"/>
                  </w:rPr>
                  <w:t>Click or tap to enter a date.</w:t>
                </w:r>
              </w:p>
            </w:tc>
          </w:sdtContent>
        </w:sdt>
      </w:tr>
    </w:tbl>
    <w:p w14:paraId="00C635F6" w14:textId="69A8D62B" w:rsidR="007C5840" w:rsidRDefault="007C5840">
      <w:pPr>
        <w:spacing w:after="280" w:line="240" w:lineRule="auto"/>
      </w:pPr>
      <w:r>
        <w:br w:type="page"/>
      </w:r>
    </w:p>
    <w:sdt>
      <w:sdtPr>
        <w:rPr>
          <w:rFonts w:ascii="Arial" w:eastAsiaTheme="minorHAnsi" w:hAnsi="Arial" w:cstheme="minorBidi"/>
          <w:color w:val="auto"/>
          <w:sz w:val="22"/>
          <w:szCs w:val="22"/>
          <w:lang w:val="en-AU"/>
        </w:rPr>
        <w:id w:val="-19479123"/>
        <w:docPartObj>
          <w:docPartGallery w:val="Table of Contents"/>
          <w:docPartUnique/>
        </w:docPartObj>
      </w:sdtPr>
      <w:sdtEndPr>
        <w:rPr>
          <w:b/>
          <w:bCs/>
          <w:noProof/>
        </w:rPr>
      </w:sdtEndPr>
      <w:sdtContent>
        <w:p w14:paraId="3C322C37" w14:textId="2FBCF765" w:rsidR="00D40FA1" w:rsidRDefault="00D40FA1" w:rsidP="00D40FA1">
          <w:pPr>
            <w:pStyle w:val="TOCHeading"/>
            <w:numPr>
              <w:ilvl w:val="0"/>
              <w:numId w:val="0"/>
            </w:numPr>
          </w:pPr>
          <w:r>
            <w:t>Contents</w:t>
          </w:r>
        </w:p>
        <w:p w14:paraId="43DD6466" w14:textId="77777777" w:rsidR="00AA542C" w:rsidRPr="00AA542C" w:rsidRDefault="00AA542C" w:rsidP="00AA542C">
          <w:pPr>
            <w:rPr>
              <w:lang w:val="en-US"/>
            </w:rPr>
          </w:pPr>
        </w:p>
        <w:p w14:paraId="6FD04427" w14:textId="2E79A7E5" w:rsidR="006479BA" w:rsidRPr="006927CB" w:rsidRDefault="006479BA" w:rsidP="006927CB">
          <w:pPr>
            <w:pStyle w:val="body"/>
            <w:tabs>
              <w:tab w:val="clear" w:pos="5670"/>
              <w:tab w:val="left" w:pos="9356"/>
            </w:tabs>
            <w:rPr>
              <w:rFonts w:eastAsiaTheme="minorEastAsia"/>
              <w:b/>
              <w:bCs/>
              <w:noProof/>
              <w:kern w:val="2"/>
              <w:lang w:eastAsia="en-AU"/>
              <w14:ligatures w14:val="standardContextual"/>
            </w:rPr>
          </w:pPr>
          <w:r w:rsidRPr="00267DE3">
            <w:rPr>
              <w:b/>
              <w:bCs/>
            </w:rPr>
            <w:fldChar w:fldCharType="begin"/>
          </w:r>
          <w:r w:rsidRPr="00267DE3">
            <w:instrText xml:space="preserve"> TOC \o "1-3" \h \z \u </w:instrText>
          </w:r>
          <w:r w:rsidRPr="00267DE3">
            <w:rPr>
              <w:b/>
              <w:bCs/>
            </w:rPr>
            <w:fldChar w:fldCharType="separate"/>
          </w:r>
          <w:hyperlink w:anchor="_Toc190858123" w:history="1">
            <w:r w:rsidRPr="006927CB">
              <w:rPr>
                <w:rStyle w:val="Hyperlink"/>
                <w:rFonts w:cs="Arial"/>
                <w:b/>
                <w:bCs/>
                <w:noProof/>
              </w:rPr>
              <w:t>A.</w:t>
            </w:r>
            <w:r w:rsidRPr="006927CB">
              <w:rPr>
                <w:rFonts w:eastAsiaTheme="minorEastAsia"/>
                <w:b/>
                <w:bCs/>
                <w:noProof/>
                <w:kern w:val="2"/>
                <w:lang w:eastAsia="en-AU"/>
                <w14:ligatures w14:val="standardContextual"/>
              </w:rPr>
              <w:tab/>
            </w:r>
            <w:r w:rsidRPr="006927CB">
              <w:rPr>
                <w:rStyle w:val="Hyperlink"/>
                <w:rFonts w:cs="Arial"/>
                <w:b/>
                <w:bCs/>
                <w:noProof/>
              </w:rPr>
              <w:t>LEADERSHIP AND COMMITMENT</w:t>
            </w:r>
            <w:r w:rsidRPr="006927CB">
              <w:rPr>
                <w:b/>
                <w:bCs/>
                <w:noProof/>
                <w:webHidden/>
              </w:rPr>
              <w:tab/>
            </w:r>
            <w:r w:rsidRPr="006927CB">
              <w:rPr>
                <w:b/>
                <w:bCs/>
                <w:noProof/>
                <w:webHidden/>
              </w:rPr>
              <w:fldChar w:fldCharType="begin"/>
            </w:r>
            <w:r w:rsidRPr="006927CB">
              <w:rPr>
                <w:b/>
                <w:bCs/>
                <w:noProof/>
                <w:webHidden/>
              </w:rPr>
              <w:instrText xml:space="preserve"> PAGEREF _Toc190858123 \h </w:instrText>
            </w:r>
            <w:r w:rsidRPr="006927CB">
              <w:rPr>
                <w:b/>
                <w:bCs/>
                <w:noProof/>
                <w:webHidden/>
              </w:rPr>
            </w:r>
            <w:r w:rsidRPr="006927CB">
              <w:rPr>
                <w:b/>
                <w:bCs/>
                <w:noProof/>
                <w:webHidden/>
              </w:rPr>
              <w:fldChar w:fldCharType="separate"/>
            </w:r>
            <w:r w:rsidRPr="006927CB">
              <w:rPr>
                <w:b/>
                <w:bCs/>
                <w:noProof/>
                <w:webHidden/>
              </w:rPr>
              <w:t>3</w:t>
            </w:r>
            <w:r w:rsidRPr="006927CB">
              <w:rPr>
                <w:b/>
                <w:bCs/>
                <w:noProof/>
                <w:webHidden/>
              </w:rPr>
              <w:fldChar w:fldCharType="end"/>
            </w:r>
          </w:hyperlink>
        </w:p>
        <w:p w14:paraId="23D37332" w14:textId="2A70DE47" w:rsidR="006479BA" w:rsidRPr="006927CB" w:rsidRDefault="006479BA" w:rsidP="006927CB">
          <w:pPr>
            <w:pStyle w:val="body"/>
            <w:tabs>
              <w:tab w:val="clear" w:pos="5670"/>
              <w:tab w:val="left" w:pos="9356"/>
            </w:tabs>
            <w:rPr>
              <w:rFonts w:eastAsiaTheme="minorEastAsia"/>
              <w:b/>
              <w:bCs/>
              <w:noProof/>
              <w:kern w:val="2"/>
              <w:lang w:eastAsia="en-AU"/>
              <w14:ligatures w14:val="standardContextual"/>
            </w:rPr>
          </w:pPr>
          <w:hyperlink w:anchor="_Toc190858124" w:history="1">
            <w:r w:rsidRPr="006927CB">
              <w:rPr>
                <w:rStyle w:val="Hyperlink"/>
                <w:rFonts w:cs="Arial"/>
                <w:b/>
                <w:bCs/>
                <w:noProof/>
              </w:rPr>
              <w:t>B.</w:t>
            </w:r>
            <w:r w:rsidRPr="006927CB">
              <w:rPr>
                <w:rFonts w:eastAsiaTheme="minorEastAsia"/>
                <w:b/>
                <w:bCs/>
                <w:noProof/>
                <w:kern w:val="2"/>
                <w:lang w:eastAsia="en-AU"/>
                <w14:ligatures w14:val="standardContextual"/>
              </w:rPr>
              <w:tab/>
            </w:r>
            <w:r w:rsidRPr="006927CB">
              <w:rPr>
                <w:rStyle w:val="Hyperlink"/>
                <w:rFonts w:cs="Arial"/>
                <w:b/>
                <w:bCs/>
                <w:noProof/>
              </w:rPr>
              <w:t>TRAINING AND COMPETENCE</w:t>
            </w:r>
            <w:r w:rsidRPr="006927CB">
              <w:rPr>
                <w:b/>
                <w:bCs/>
                <w:noProof/>
                <w:webHidden/>
              </w:rPr>
              <w:tab/>
            </w:r>
            <w:r w:rsidRPr="006927CB">
              <w:rPr>
                <w:b/>
                <w:bCs/>
                <w:noProof/>
                <w:webHidden/>
              </w:rPr>
              <w:fldChar w:fldCharType="begin"/>
            </w:r>
            <w:r w:rsidRPr="006927CB">
              <w:rPr>
                <w:b/>
                <w:bCs/>
                <w:noProof/>
                <w:webHidden/>
              </w:rPr>
              <w:instrText xml:space="preserve"> PAGEREF _Toc190858124 \h </w:instrText>
            </w:r>
            <w:r w:rsidRPr="006927CB">
              <w:rPr>
                <w:b/>
                <w:bCs/>
                <w:noProof/>
                <w:webHidden/>
              </w:rPr>
            </w:r>
            <w:r w:rsidRPr="006927CB">
              <w:rPr>
                <w:b/>
                <w:bCs/>
                <w:noProof/>
                <w:webHidden/>
              </w:rPr>
              <w:fldChar w:fldCharType="separate"/>
            </w:r>
            <w:r w:rsidRPr="006927CB">
              <w:rPr>
                <w:b/>
                <w:bCs/>
                <w:noProof/>
                <w:webHidden/>
              </w:rPr>
              <w:t>4</w:t>
            </w:r>
            <w:r w:rsidRPr="006927CB">
              <w:rPr>
                <w:b/>
                <w:bCs/>
                <w:noProof/>
                <w:webHidden/>
              </w:rPr>
              <w:fldChar w:fldCharType="end"/>
            </w:r>
          </w:hyperlink>
        </w:p>
        <w:p w14:paraId="01F715B7" w14:textId="27B29DA4" w:rsidR="006479BA" w:rsidRPr="006927CB" w:rsidRDefault="006479BA" w:rsidP="006927CB">
          <w:pPr>
            <w:pStyle w:val="body"/>
            <w:tabs>
              <w:tab w:val="clear" w:pos="5670"/>
              <w:tab w:val="left" w:pos="9356"/>
            </w:tabs>
            <w:rPr>
              <w:rFonts w:eastAsiaTheme="minorEastAsia"/>
              <w:b/>
              <w:bCs/>
              <w:noProof/>
              <w:kern w:val="2"/>
              <w:lang w:eastAsia="en-AU"/>
              <w14:ligatures w14:val="standardContextual"/>
            </w:rPr>
          </w:pPr>
          <w:hyperlink w:anchor="_Toc190858125" w:history="1">
            <w:r w:rsidRPr="006927CB">
              <w:rPr>
                <w:rStyle w:val="Hyperlink"/>
                <w:rFonts w:cs="Arial"/>
                <w:b/>
                <w:bCs/>
                <w:noProof/>
              </w:rPr>
              <w:t>C.</w:t>
            </w:r>
            <w:r w:rsidRPr="006927CB">
              <w:rPr>
                <w:rFonts w:eastAsiaTheme="minorEastAsia"/>
                <w:b/>
                <w:bCs/>
                <w:noProof/>
                <w:kern w:val="2"/>
                <w:lang w:eastAsia="en-AU"/>
                <w14:ligatures w14:val="standardContextual"/>
              </w:rPr>
              <w:tab/>
            </w:r>
            <w:r w:rsidRPr="006927CB">
              <w:rPr>
                <w:rStyle w:val="Hyperlink"/>
                <w:rFonts w:cs="Arial"/>
                <w:b/>
                <w:bCs/>
                <w:noProof/>
              </w:rPr>
              <w:t>CONSULTATION AND COMMUNICATION</w:t>
            </w:r>
            <w:r w:rsidRPr="006927CB">
              <w:rPr>
                <w:b/>
                <w:bCs/>
                <w:noProof/>
                <w:webHidden/>
              </w:rPr>
              <w:tab/>
            </w:r>
            <w:r w:rsidRPr="006927CB">
              <w:rPr>
                <w:b/>
                <w:bCs/>
                <w:noProof/>
                <w:webHidden/>
              </w:rPr>
              <w:fldChar w:fldCharType="begin"/>
            </w:r>
            <w:r w:rsidRPr="006927CB">
              <w:rPr>
                <w:b/>
                <w:bCs/>
                <w:noProof/>
                <w:webHidden/>
              </w:rPr>
              <w:instrText xml:space="preserve"> PAGEREF _Toc190858125 \h </w:instrText>
            </w:r>
            <w:r w:rsidRPr="006927CB">
              <w:rPr>
                <w:b/>
                <w:bCs/>
                <w:noProof/>
                <w:webHidden/>
              </w:rPr>
            </w:r>
            <w:r w:rsidRPr="006927CB">
              <w:rPr>
                <w:b/>
                <w:bCs/>
                <w:noProof/>
                <w:webHidden/>
              </w:rPr>
              <w:fldChar w:fldCharType="separate"/>
            </w:r>
            <w:r w:rsidRPr="006927CB">
              <w:rPr>
                <w:b/>
                <w:bCs/>
                <w:noProof/>
                <w:webHidden/>
              </w:rPr>
              <w:t>12</w:t>
            </w:r>
            <w:r w:rsidRPr="006927CB">
              <w:rPr>
                <w:b/>
                <w:bCs/>
                <w:noProof/>
                <w:webHidden/>
              </w:rPr>
              <w:fldChar w:fldCharType="end"/>
            </w:r>
          </w:hyperlink>
        </w:p>
        <w:p w14:paraId="7F08CB11" w14:textId="2ECE67B8" w:rsidR="006479BA" w:rsidRPr="006927CB" w:rsidRDefault="006479BA" w:rsidP="006927CB">
          <w:pPr>
            <w:pStyle w:val="body"/>
            <w:tabs>
              <w:tab w:val="clear" w:pos="5670"/>
              <w:tab w:val="left" w:pos="9356"/>
            </w:tabs>
            <w:rPr>
              <w:rFonts w:eastAsiaTheme="minorEastAsia"/>
              <w:b/>
              <w:bCs/>
              <w:noProof/>
              <w:kern w:val="2"/>
              <w:lang w:eastAsia="en-AU"/>
              <w14:ligatures w14:val="standardContextual"/>
            </w:rPr>
          </w:pPr>
          <w:hyperlink w:anchor="_Toc190858126" w:history="1">
            <w:r w:rsidRPr="006927CB">
              <w:rPr>
                <w:rStyle w:val="Hyperlink"/>
                <w:rFonts w:cs="Arial"/>
                <w:b/>
                <w:bCs/>
                <w:noProof/>
              </w:rPr>
              <w:t>D.</w:t>
            </w:r>
            <w:r w:rsidRPr="006927CB">
              <w:rPr>
                <w:rFonts w:eastAsiaTheme="minorEastAsia"/>
                <w:b/>
                <w:bCs/>
                <w:noProof/>
                <w:kern w:val="2"/>
                <w:lang w:eastAsia="en-AU"/>
                <w14:ligatures w14:val="standardContextual"/>
              </w:rPr>
              <w:tab/>
            </w:r>
            <w:r w:rsidRPr="006927CB">
              <w:rPr>
                <w:rStyle w:val="Hyperlink"/>
                <w:rFonts w:cs="Arial"/>
                <w:b/>
                <w:bCs/>
                <w:noProof/>
              </w:rPr>
              <w:t>DOCUMENTED INFORMATION</w:t>
            </w:r>
            <w:r w:rsidRPr="006927CB">
              <w:rPr>
                <w:b/>
                <w:bCs/>
                <w:noProof/>
                <w:webHidden/>
              </w:rPr>
              <w:tab/>
            </w:r>
            <w:r w:rsidRPr="006927CB">
              <w:rPr>
                <w:b/>
                <w:bCs/>
                <w:noProof/>
                <w:webHidden/>
              </w:rPr>
              <w:fldChar w:fldCharType="begin"/>
            </w:r>
            <w:r w:rsidRPr="006927CB">
              <w:rPr>
                <w:b/>
                <w:bCs/>
                <w:noProof/>
                <w:webHidden/>
              </w:rPr>
              <w:instrText xml:space="preserve"> PAGEREF _Toc190858126 \h </w:instrText>
            </w:r>
            <w:r w:rsidRPr="006927CB">
              <w:rPr>
                <w:b/>
                <w:bCs/>
                <w:noProof/>
                <w:webHidden/>
              </w:rPr>
            </w:r>
            <w:r w:rsidRPr="006927CB">
              <w:rPr>
                <w:b/>
                <w:bCs/>
                <w:noProof/>
                <w:webHidden/>
              </w:rPr>
              <w:fldChar w:fldCharType="separate"/>
            </w:r>
            <w:r w:rsidRPr="006927CB">
              <w:rPr>
                <w:b/>
                <w:bCs/>
                <w:noProof/>
                <w:webHidden/>
              </w:rPr>
              <w:t>13</w:t>
            </w:r>
            <w:r w:rsidRPr="006927CB">
              <w:rPr>
                <w:b/>
                <w:bCs/>
                <w:noProof/>
                <w:webHidden/>
              </w:rPr>
              <w:fldChar w:fldCharType="end"/>
            </w:r>
          </w:hyperlink>
        </w:p>
        <w:p w14:paraId="6BD71611" w14:textId="5F2EAAF1" w:rsidR="00D40FA1" w:rsidRPr="006927CB" w:rsidRDefault="006479BA" w:rsidP="006927CB">
          <w:pPr>
            <w:pStyle w:val="body"/>
            <w:tabs>
              <w:tab w:val="clear" w:pos="5670"/>
              <w:tab w:val="left" w:pos="9356"/>
            </w:tabs>
            <w:rPr>
              <w:rFonts w:eastAsiaTheme="minorEastAsia"/>
              <w:b/>
              <w:bCs/>
              <w:noProof/>
              <w:kern w:val="2"/>
              <w:lang w:eastAsia="en-AU"/>
              <w14:ligatures w14:val="standardContextual"/>
            </w:rPr>
          </w:pPr>
          <w:hyperlink w:anchor="_Toc190858127" w:history="1">
            <w:r w:rsidRPr="006927CB">
              <w:rPr>
                <w:rStyle w:val="Hyperlink"/>
                <w:rFonts w:cs="Arial"/>
                <w:b/>
                <w:bCs/>
                <w:noProof/>
              </w:rPr>
              <w:t>E.</w:t>
            </w:r>
            <w:r w:rsidRPr="006927CB">
              <w:rPr>
                <w:rFonts w:eastAsiaTheme="minorEastAsia"/>
                <w:b/>
                <w:bCs/>
                <w:noProof/>
                <w:kern w:val="2"/>
                <w:lang w:eastAsia="en-AU"/>
                <w14:ligatures w14:val="standardContextual"/>
              </w:rPr>
              <w:tab/>
            </w:r>
            <w:r w:rsidRPr="006927CB">
              <w:rPr>
                <w:rStyle w:val="Hyperlink"/>
                <w:rFonts w:cs="Arial"/>
                <w:b/>
                <w:bCs/>
                <w:noProof/>
              </w:rPr>
              <w:t>PERFORMANCE EVALUATION</w:t>
            </w:r>
            <w:r w:rsidRPr="006927CB">
              <w:rPr>
                <w:b/>
                <w:bCs/>
                <w:noProof/>
                <w:webHidden/>
              </w:rPr>
              <w:tab/>
            </w:r>
            <w:r w:rsidRPr="006927CB">
              <w:rPr>
                <w:b/>
                <w:bCs/>
                <w:noProof/>
                <w:webHidden/>
              </w:rPr>
              <w:fldChar w:fldCharType="begin"/>
            </w:r>
            <w:r w:rsidRPr="006927CB">
              <w:rPr>
                <w:b/>
                <w:bCs/>
                <w:noProof/>
                <w:webHidden/>
              </w:rPr>
              <w:instrText xml:space="preserve"> PAGEREF _Toc190858127 \h </w:instrText>
            </w:r>
            <w:r w:rsidRPr="006927CB">
              <w:rPr>
                <w:b/>
                <w:bCs/>
                <w:noProof/>
                <w:webHidden/>
              </w:rPr>
            </w:r>
            <w:r w:rsidRPr="006927CB">
              <w:rPr>
                <w:b/>
                <w:bCs/>
                <w:noProof/>
                <w:webHidden/>
              </w:rPr>
              <w:fldChar w:fldCharType="separate"/>
            </w:r>
            <w:r w:rsidRPr="006927CB">
              <w:rPr>
                <w:b/>
                <w:bCs/>
                <w:noProof/>
                <w:webHidden/>
              </w:rPr>
              <w:t>15</w:t>
            </w:r>
            <w:r w:rsidRPr="006927CB">
              <w:rPr>
                <w:b/>
                <w:bCs/>
                <w:noProof/>
                <w:webHidden/>
              </w:rPr>
              <w:fldChar w:fldCharType="end"/>
            </w:r>
          </w:hyperlink>
          <w:r w:rsidRPr="00267DE3">
            <w:rPr>
              <w:rFonts w:cs="Arial"/>
              <w:caps/>
              <w:sz w:val="24"/>
              <w:szCs w:val="24"/>
            </w:rPr>
            <w:fldChar w:fldCharType="end"/>
          </w:r>
        </w:p>
      </w:sdtContent>
    </w:sdt>
    <w:p w14:paraId="61F96BEF" w14:textId="6BF3BDBD" w:rsidR="007C5840" w:rsidRDefault="007F2773">
      <w:pPr>
        <w:spacing w:after="280" w:line="240" w:lineRule="auto"/>
        <w:sectPr w:rsidR="007C5840" w:rsidSect="00DA565E">
          <w:headerReference w:type="default" r:id="rId11"/>
          <w:footerReference w:type="default" r:id="rId12"/>
          <w:headerReference w:type="first" r:id="rId13"/>
          <w:footerReference w:type="first" r:id="rId14"/>
          <w:pgSz w:w="11906" w:h="16838" w:code="9"/>
          <w:pgMar w:top="1077" w:right="1133" w:bottom="1077" w:left="1021" w:header="454" w:footer="176" w:gutter="0"/>
          <w:cols w:space="708"/>
          <w:titlePg/>
          <w:docGrid w:linePitch="360"/>
        </w:sectPr>
      </w:pPr>
      <w:r>
        <w:fldChar w:fldCharType="begin"/>
      </w:r>
      <w:r>
        <w:instrText xml:space="preserve"> TOC \o "1-3" \h \z \u </w:instrText>
      </w:r>
      <w:r>
        <w:fldChar w:fldCharType="separate"/>
      </w:r>
      <w:r>
        <w:fldChar w:fldCharType="end"/>
      </w:r>
    </w:p>
    <w:p w14:paraId="7CA436E7" w14:textId="514BF18E" w:rsidR="00053225" w:rsidRPr="007F2773" w:rsidRDefault="00053225" w:rsidP="00D40FA1">
      <w:pPr>
        <w:pStyle w:val="Heading1"/>
      </w:pPr>
      <w:bookmarkStart w:id="0" w:name="_Toc190858123"/>
      <w:r w:rsidRPr="007F2773">
        <w:t>LEADERSHIP AND COMMITMENT</w:t>
      </w:r>
      <w:bookmarkEnd w:id="0"/>
    </w:p>
    <w:tbl>
      <w:tblPr>
        <w:tblW w:w="14884" w:type="dxa"/>
        <w:tblInd w:w="-152" w:type="dxa"/>
        <w:tblCellMar>
          <w:left w:w="0" w:type="dxa"/>
          <w:right w:w="0" w:type="dxa"/>
        </w:tblCellMar>
        <w:tblLook w:val="04A0" w:firstRow="1" w:lastRow="0" w:firstColumn="1" w:lastColumn="0" w:noHBand="0" w:noVBand="1"/>
      </w:tblPr>
      <w:tblGrid>
        <w:gridCol w:w="9923"/>
        <w:gridCol w:w="2541"/>
        <w:gridCol w:w="1712"/>
        <w:gridCol w:w="708"/>
      </w:tblGrid>
      <w:tr w:rsidR="00155482" w:rsidRPr="000B1177" w14:paraId="7598509B" w14:textId="695CBEA2" w:rsidTr="0082690F">
        <w:trPr>
          <w:trHeight w:val="500"/>
        </w:trPr>
        <w:tc>
          <w:tcPr>
            <w:tcW w:w="9923"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501F1E3C" w14:textId="35660B6F" w:rsidR="00155482" w:rsidRPr="007F2773" w:rsidRDefault="00155482" w:rsidP="00D40FA1">
            <w:pPr>
              <w:pStyle w:val="head02"/>
            </w:pPr>
            <w:r w:rsidRPr="007F2773">
              <w:t>A1 Resources</w:t>
            </w:r>
          </w:p>
        </w:tc>
        <w:tc>
          <w:tcPr>
            <w:tcW w:w="254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54D7CB1F" w14:textId="6439DFB2" w:rsidR="00155482" w:rsidRPr="000B1177" w:rsidRDefault="00155482" w:rsidP="0072374D">
            <w:pPr>
              <w:spacing w:after="0" w:line="240" w:lineRule="auto"/>
              <w:jc w:val="center"/>
              <w:rPr>
                <w:rFonts w:cs="Arial"/>
                <w:sz w:val="20"/>
                <w:szCs w:val="20"/>
              </w:rPr>
            </w:pPr>
            <w:r>
              <w:rPr>
                <w:rFonts w:cs="Arial"/>
                <w:b/>
                <w:bCs/>
                <w:sz w:val="20"/>
                <w:szCs w:val="20"/>
              </w:rPr>
              <w:t>TCMS Section(s)</w:t>
            </w:r>
          </w:p>
        </w:tc>
        <w:tc>
          <w:tcPr>
            <w:tcW w:w="1712"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33877D0E" w14:textId="575A1C51" w:rsidR="00155482" w:rsidRPr="000B1177" w:rsidRDefault="00155482" w:rsidP="0072374D">
            <w:pPr>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6B6CB047" w14:textId="77777777" w:rsidR="00155482" w:rsidRDefault="00155482" w:rsidP="0072374D">
            <w:pPr>
              <w:spacing w:after="0" w:line="240" w:lineRule="auto"/>
              <w:jc w:val="center"/>
              <w:rPr>
                <w:rFonts w:cs="Arial"/>
                <w:b/>
                <w:bCs/>
                <w:sz w:val="20"/>
                <w:szCs w:val="20"/>
              </w:rPr>
            </w:pPr>
            <w:r>
              <w:rPr>
                <w:rFonts w:cs="Arial"/>
                <w:b/>
                <w:bCs/>
                <w:sz w:val="20"/>
                <w:szCs w:val="20"/>
              </w:rPr>
              <w:t>CS</w:t>
            </w:r>
          </w:p>
          <w:p w14:paraId="260A4078" w14:textId="43B38B01" w:rsidR="00155482" w:rsidRDefault="00155482" w:rsidP="0072374D">
            <w:pPr>
              <w:spacing w:after="0" w:line="240" w:lineRule="auto"/>
              <w:jc w:val="center"/>
              <w:rPr>
                <w:rFonts w:cs="Arial"/>
                <w:b/>
                <w:bCs/>
                <w:sz w:val="20"/>
                <w:szCs w:val="20"/>
              </w:rPr>
            </w:pPr>
            <w:r>
              <w:rPr>
                <w:rFonts w:cs="Arial"/>
                <w:b/>
                <w:bCs/>
                <w:sz w:val="20"/>
                <w:szCs w:val="20"/>
              </w:rPr>
              <w:sym w:font="Wingdings 2" w:char="F050"/>
            </w:r>
          </w:p>
        </w:tc>
      </w:tr>
      <w:tr w:rsidR="00155482" w:rsidRPr="000B1177" w14:paraId="209AC696" w14:textId="21090AE3" w:rsidTr="0082690F">
        <w:trPr>
          <w:trHeight w:val="564"/>
        </w:trPr>
        <w:tc>
          <w:tcPr>
            <w:tcW w:w="992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2CCCEF2" w14:textId="77777777" w:rsidR="005173F5" w:rsidRDefault="00155482" w:rsidP="006479BA">
            <w:pPr>
              <w:pStyle w:val="ListParagraph"/>
              <w:numPr>
                <w:ilvl w:val="0"/>
                <w:numId w:val="7"/>
              </w:numPr>
              <w:spacing w:after="120" w:line="240" w:lineRule="auto"/>
              <w:ind w:left="731" w:hanging="709"/>
              <w:rPr>
                <w:rFonts w:ascii="Arial" w:hAnsi="Arial" w:cs="Arial"/>
                <w:sz w:val="20"/>
                <w:szCs w:val="20"/>
              </w:rPr>
            </w:pPr>
            <w:r w:rsidRPr="003D214C">
              <w:rPr>
                <w:rFonts w:ascii="Arial" w:hAnsi="Arial" w:cs="Arial"/>
                <w:sz w:val="20"/>
                <w:szCs w:val="20"/>
              </w:rPr>
              <w:t xml:space="preserve">the provision of adequate training and assessment personnel and resources commensurate with the size and nature of the coal operation     </w:t>
            </w:r>
          </w:p>
          <w:p w14:paraId="76548DD3" w14:textId="048BB47F" w:rsidR="00155482" w:rsidRPr="005173F5" w:rsidRDefault="00155482" w:rsidP="005173F5">
            <w:pPr>
              <w:pStyle w:val="ListParagraph"/>
              <w:spacing w:after="120" w:line="240" w:lineRule="auto"/>
              <w:ind w:left="731"/>
              <w:rPr>
                <w:rFonts w:ascii="Arial" w:hAnsi="Arial" w:cs="Arial"/>
                <w:i/>
                <w:iCs/>
                <w:sz w:val="20"/>
                <w:szCs w:val="20"/>
              </w:rPr>
            </w:pPr>
            <w:r w:rsidRPr="005173F5">
              <w:rPr>
                <w:rFonts w:ascii="Arial" w:hAnsi="Arial" w:cs="Arial"/>
                <w:i/>
                <w:iCs/>
                <w:sz w:val="20"/>
                <w:szCs w:val="20"/>
                <w:highlight w:val="lightGray"/>
              </w:rPr>
              <w:t xml:space="preserve">see full copy of the Order 34 Guideline </w:t>
            </w:r>
            <w:r w:rsidR="005173F5">
              <w:rPr>
                <w:rFonts w:ascii="Arial" w:hAnsi="Arial" w:cs="Arial"/>
                <w:i/>
                <w:iCs/>
                <w:sz w:val="20"/>
                <w:szCs w:val="20"/>
                <w:highlight w:val="lightGray"/>
              </w:rPr>
              <w:t>2024</w:t>
            </w:r>
            <w:r w:rsidRPr="005173F5">
              <w:rPr>
                <w:rFonts w:ascii="Arial" w:hAnsi="Arial" w:cs="Arial"/>
                <w:i/>
                <w:iCs/>
                <w:sz w:val="20"/>
                <w:szCs w:val="20"/>
                <w:highlight w:val="lightGray"/>
              </w:rPr>
              <w:t xml:space="preserve"> for additional guidance notes for this section</w:t>
            </w:r>
          </w:p>
        </w:tc>
        <w:tc>
          <w:tcPr>
            <w:tcW w:w="254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4D1D310" w14:textId="1167ACA2" w:rsidR="00155482" w:rsidRPr="000B1177" w:rsidRDefault="00155482" w:rsidP="00473C14">
            <w:pPr>
              <w:spacing w:after="120" w:line="240" w:lineRule="auto"/>
              <w:jc w:val="center"/>
              <w:rPr>
                <w:rFonts w:cs="Arial"/>
                <w:sz w:val="20"/>
                <w:szCs w:val="20"/>
              </w:rPr>
            </w:pPr>
          </w:p>
        </w:tc>
        <w:tc>
          <w:tcPr>
            <w:tcW w:w="1712" w:type="dxa"/>
            <w:tcBorders>
              <w:top w:val="single" w:sz="8" w:space="0" w:color="004673"/>
              <w:left w:val="single" w:sz="8" w:space="0" w:color="004673"/>
              <w:bottom w:val="single" w:sz="8" w:space="0" w:color="004673"/>
              <w:right w:val="single" w:sz="8" w:space="0" w:color="004673"/>
            </w:tcBorders>
          </w:tcPr>
          <w:p w14:paraId="7A0E3631" w14:textId="77777777" w:rsidR="00155482" w:rsidRPr="000B1177" w:rsidRDefault="00155482" w:rsidP="00473C14">
            <w:pPr>
              <w:spacing w:after="120" w:line="240" w:lineRule="auto"/>
              <w:jc w:val="center"/>
              <w:rPr>
                <w:rFonts w:cs="Arial"/>
                <w:sz w:val="20"/>
                <w:szCs w:val="20"/>
              </w:rPr>
            </w:pPr>
          </w:p>
        </w:tc>
        <w:sdt>
          <w:sdtPr>
            <w:rPr>
              <w:rFonts w:cs="Arial"/>
              <w:b/>
              <w:bCs/>
              <w:sz w:val="28"/>
              <w:szCs w:val="28"/>
            </w:rPr>
            <w:id w:val="-689218606"/>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72F36301" w14:textId="002A05D1" w:rsidR="00155482" w:rsidRPr="0072374D" w:rsidRDefault="0072374D" w:rsidP="00473C14">
                <w:pPr>
                  <w:spacing w:after="120" w:line="240" w:lineRule="auto"/>
                  <w:jc w:val="center"/>
                  <w:rPr>
                    <w:rFonts w:cs="Arial"/>
                    <w:sz w:val="28"/>
                    <w:szCs w:val="28"/>
                  </w:rPr>
                </w:pPr>
                <w:r>
                  <w:rPr>
                    <w:rFonts w:ascii="MS Gothic" w:eastAsia="MS Gothic" w:hAnsi="MS Gothic" w:cs="Arial" w:hint="eastAsia"/>
                    <w:b/>
                    <w:bCs/>
                    <w:sz w:val="28"/>
                    <w:szCs w:val="28"/>
                  </w:rPr>
                  <w:t>☐</w:t>
                </w:r>
              </w:p>
            </w:tc>
          </w:sdtContent>
        </w:sdt>
      </w:tr>
      <w:tr w:rsidR="00155482" w:rsidRPr="000B1177" w14:paraId="69751E27" w14:textId="7E2A1492" w:rsidTr="0082690F">
        <w:trPr>
          <w:trHeight w:val="564"/>
        </w:trPr>
        <w:tc>
          <w:tcPr>
            <w:tcW w:w="992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CC11DB0" w14:textId="0EE85483" w:rsidR="00155482" w:rsidRPr="000B1177" w:rsidRDefault="00155482" w:rsidP="006479BA">
            <w:pPr>
              <w:pStyle w:val="ListParagraph"/>
              <w:numPr>
                <w:ilvl w:val="0"/>
                <w:numId w:val="7"/>
              </w:numPr>
              <w:spacing w:after="120" w:line="240" w:lineRule="auto"/>
              <w:ind w:left="731" w:hanging="709"/>
              <w:rPr>
                <w:rFonts w:ascii="Arial" w:hAnsi="Arial" w:cs="Arial"/>
                <w:sz w:val="20"/>
                <w:szCs w:val="20"/>
              </w:rPr>
            </w:pPr>
            <w:r w:rsidRPr="000B1177">
              <w:rPr>
                <w:rFonts w:ascii="Arial" w:hAnsi="Arial" w:cs="Arial"/>
                <w:sz w:val="20"/>
                <w:szCs w:val="20"/>
              </w:rPr>
              <w:t>how the coal operation provides for specialist qualified training and / or assessment advice and services where these services cannot be</w:t>
            </w:r>
            <w:r>
              <w:rPr>
                <w:rFonts w:ascii="Arial" w:hAnsi="Arial" w:cs="Arial"/>
                <w:sz w:val="20"/>
                <w:szCs w:val="20"/>
              </w:rPr>
              <w:t xml:space="preserve"> </w:t>
            </w:r>
            <w:r w:rsidRPr="000B1177">
              <w:rPr>
                <w:rFonts w:ascii="Arial" w:hAnsi="Arial" w:cs="Arial"/>
                <w:sz w:val="20"/>
                <w:szCs w:val="20"/>
              </w:rPr>
              <w:t>provided in-house</w:t>
            </w:r>
          </w:p>
        </w:tc>
        <w:tc>
          <w:tcPr>
            <w:tcW w:w="254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79CE7CA" w14:textId="51568FCD" w:rsidR="00155482" w:rsidRPr="000B1177" w:rsidRDefault="00155482" w:rsidP="00473C14">
            <w:pPr>
              <w:spacing w:after="120" w:line="240" w:lineRule="auto"/>
              <w:jc w:val="center"/>
              <w:rPr>
                <w:rFonts w:cs="Arial"/>
                <w:sz w:val="20"/>
                <w:szCs w:val="20"/>
              </w:rPr>
            </w:pPr>
          </w:p>
        </w:tc>
        <w:tc>
          <w:tcPr>
            <w:tcW w:w="1712" w:type="dxa"/>
            <w:tcBorders>
              <w:top w:val="single" w:sz="8" w:space="0" w:color="004673"/>
              <w:left w:val="single" w:sz="8" w:space="0" w:color="004673"/>
              <w:bottom w:val="single" w:sz="8" w:space="0" w:color="004673"/>
              <w:right w:val="single" w:sz="8" w:space="0" w:color="004673"/>
            </w:tcBorders>
          </w:tcPr>
          <w:p w14:paraId="14398E18" w14:textId="77777777" w:rsidR="00155482" w:rsidRPr="000B1177" w:rsidRDefault="00155482" w:rsidP="00473C14">
            <w:pPr>
              <w:spacing w:after="120" w:line="240" w:lineRule="auto"/>
              <w:jc w:val="center"/>
              <w:rPr>
                <w:rFonts w:cs="Arial"/>
                <w:sz w:val="20"/>
                <w:szCs w:val="20"/>
              </w:rPr>
            </w:pPr>
          </w:p>
        </w:tc>
        <w:sdt>
          <w:sdtPr>
            <w:rPr>
              <w:rFonts w:cs="Arial"/>
              <w:b/>
              <w:bCs/>
              <w:sz w:val="28"/>
              <w:szCs w:val="28"/>
            </w:rPr>
            <w:id w:val="53963814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2F6424F1" w14:textId="16C176EA" w:rsidR="00155482" w:rsidRPr="0072374D" w:rsidRDefault="0072374D" w:rsidP="00473C14">
                <w:pPr>
                  <w:spacing w:after="120" w:line="240" w:lineRule="auto"/>
                  <w:jc w:val="center"/>
                  <w:rPr>
                    <w:rFonts w:cs="Arial"/>
                    <w:sz w:val="28"/>
                    <w:szCs w:val="28"/>
                  </w:rPr>
                </w:pPr>
                <w:r>
                  <w:rPr>
                    <w:rFonts w:ascii="MS Gothic" w:eastAsia="MS Gothic" w:hAnsi="MS Gothic" w:cs="Arial" w:hint="eastAsia"/>
                    <w:b/>
                    <w:bCs/>
                    <w:sz w:val="28"/>
                    <w:szCs w:val="28"/>
                  </w:rPr>
                  <w:t>☐</w:t>
                </w:r>
              </w:p>
            </w:tc>
          </w:sdtContent>
        </w:sdt>
      </w:tr>
    </w:tbl>
    <w:p w14:paraId="1A614EF8" w14:textId="3534907D" w:rsidR="0046566B" w:rsidRPr="0015527F" w:rsidRDefault="0046566B" w:rsidP="0015527F">
      <w:pPr>
        <w:spacing w:after="0" w:line="240" w:lineRule="auto"/>
        <w:rPr>
          <w:rFonts w:ascii="Arial Black" w:hAnsi="Arial Black" w:cs="Arial"/>
          <w:sz w:val="16"/>
          <w:szCs w:val="16"/>
        </w:rPr>
      </w:pPr>
    </w:p>
    <w:tbl>
      <w:tblPr>
        <w:tblW w:w="14884" w:type="dxa"/>
        <w:tblInd w:w="-152" w:type="dxa"/>
        <w:tblCellMar>
          <w:left w:w="0" w:type="dxa"/>
          <w:right w:w="0" w:type="dxa"/>
        </w:tblCellMar>
        <w:tblLook w:val="04A0" w:firstRow="1" w:lastRow="0" w:firstColumn="1" w:lastColumn="0" w:noHBand="0" w:noVBand="1"/>
      </w:tblPr>
      <w:tblGrid>
        <w:gridCol w:w="9923"/>
        <w:gridCol w:w="2541"/>
        <w:gridCol w:w="1712"/>
        <w:gridCol w:w="708"/>
      </w:tblGrid>
      <w:tr w:rsidR="00155482" w:rsidRPr="000B1177" w14:paraId="3EEDF1B9" w14:textId="35BA7FA9" w:rsidTr="0082690F">
        <w:trPr>
          <w:trHeight w:val="438"/>
        </w:trPr>
        <w:tc>
          <w:tcPr>
            <w:tcW w:w="9923"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72D88132" w14:textId="416E8CE5" w:rsidR="00155482" w:rsidRPr="000B1177" w:rsidRDefault="00155482" w:rsidP="007C5840">
            <w:pPr>
              <w:pStyle w:val="head02"/>
            </w:pPr>
            <w:r w:rsidRPr="000B1177">
              <w:t>A2</w:t>
            </w:r>
            <w:r w:rsidRPr="00764106">
              <w:t xml:space="preserve"> </w:t>
            </w:r>
            <w:r w:rsidRPr="000B1177">
              <w:t>Responsibilities and Accountability</w:t>
            </w:r>
          </w:p>
        </w:tc>
        <w:tc>
          <w:tcPr>
            <w:tcW w:w="254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76E15E5C" w14:textId="52813EE8" w:rsidR="00155482" w:rsidRPr="000B1177" w:rsidRDefault="00155482" w:rsidP="0072374D">
            <w:pPr>
              <w:spacing w:after="0" w:line="240" w:lineRule="auto"/>
              <w:jc w:val="center"/>
              <w:rPr>
                <w:rFonts w:cs="Arial"/>
                <w:sz w:val="20"/>
                <w:szCs w:val="20"/>
              </w:rPr>
            </w:pPr>
            <w:r>
              <w:rPr>
                <w:rFonts w:cs="Arial"/>
                <w:b/>
                <w:bCs/>
                <w:sz w:val="20"/>
                <w:szCs w:val="20"/>
              </w:rPr>
              <w:t>TCMS Section(s)</w:t>
            </w:r>
          </w:p>
        </w:tc>
        <w:tc>
          <w:tcPr>
            <w:tcW w:w="1712"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3F42A977" w14:textId="57BF0E56" w:rsidR="00155482" w:rsidRPr="000B1177" w:rsidRDefault="00155482" w:rsidP="0072374D">
            <w:pPr>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39FB2D5E" w14:textId="77777777" w:rsidR="00155482" w:rsidRDefault="00155482" w:rsidP="0072374D">
            <w:pPr>
              <w:spacing w:after="0" w:line="240" w:lineRule="auto"/>
              <w:jc w:val="center"/>
              <w:rPr>
                <w:rFonts w:cs="Arial"/>
                <w:b/>
                <w:bCs/>
                <w:sz w:val="20"/>
                <w:szCs w:val="20"/>
              </w:rPr>
            </w:pPr>
            <w:r>
              <w:rPr>
                <w:rFonts w:cs="Arial"/>
                <w:b/>
                <w:bCs/>
                <w:sz w:val="20"/>
                <w:szCs w:val="20"/>
              </w:rPr>
              <w:t>CS</w:t>
            </w:r>
          </w:p>
          <w:p w14:paraId="4EC034E2" w14:textId="74084264" w:rsidR="00155482" w:rsidRDefault="00155482" w:rsidP="0072374D">
            <w:pPr>
              <w:spacing w:after="0" w:line="240" w:lineRule="auto"/>
              <w:jc w:val="center"/>
              <w:rPr>
                <w:rFonts w:cs="Arial"/>
                <w:b/>
                <w:bCs/>
                <w:sz w:val="20"/>
                <w:szCs w:val="20"/>
              </w:rPr>
            </w:pPr>
            <w:r>
              <w:rPr>
                <w:rFonts w:cs="Arial"/>
                <w:b/>
                <w:bCs/>
                <w:sz w:val="20"/>
                <w:szCs w:val="20"/>
              </w:rPr>
              <w:sym w:font="Wingdings 2" w:char="F050"/>
            </w:r>
          </w:p>
        </w:tc>
      </w:tr>
      <w:tr w:rsidR="00155482" w:rsidRPr="000B1177" w14:paraId="3F87194B" w14:textId="3EB9AEAC" w:rsidTr="0072374D">
        <w:trPr>
          <w:trHeight w:val="273"/>
        </w:trPr>
        <w:tc>
          <w:tcPr>
            <w:tcW w:w="14884"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46EDDE3" w14:textId="541BC590" w:rsidR="00155482" w:rsidRPr="000B1177" w:rsidRDefault="00155482" w:rsidP="00155482">
            <w:pPr>
              <w:spacing w:after="120" w:line="240" w:lineRule="auto"/>
              <w:rPr>
                <w:rFonts w:cs="Arial"/>
                <w:sz w:val="20"/>
                <w:szCs w:val="20"/>
              </w:rPr>
            </w:pPr>
            <w:r w:rsidRPr="000B1177">
              <w:rPr>
                <w:rFonts w:cs="Arial"/>
                <w:sz w:val="20"/>
                <w:szCs w:val="20"/>
              </w:rPr>
              <w:t>The TCMS must define the roles / responsibilities / accountabilities of:</w:t>
            </w:r>
          </w:p>
        </w:tc>
      </w:tr>
      <w:tr w:rsidR="00155482" w:rsidRPr="000B1177" w14:paraId="608CB61A" w14:textId="5C4352C3" w:rsidTr="0072374D">
        <w:trPr>
          <w:trHeight w:val="273"/>
        </w:trPr>
        <w:tc>
          <w:tcPr>
            <w:tcW w:w="14884"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DCAE213" w14:textId="140A3809" w:rsidR="00155482" w:rsidRPr="00155482" w:rsidRDefault="00155482" w:rsidP="006479BA">
            <w:pPr>
              <w:pStyle w:val="ListParagraph"/>
              <w:numPr>
                <w:ilvl w:val="0"/>
                <w:numId w:val="19"/>
              </w:numPr>
              <w:spacing w:after="120" w:line="240" w:lineRule="auto"/>
              <w:ind w:hanging="698"/>
              <w:rPr>
                <w:rFonts w:ascii="Arial" w:hAnsi="Arial" w:cs="Arial"/>
                <w:sz w:val="20"/>
                <w:szCs w:val="20"/>
              </w:rPr>
            </w:pPr>
            <w:r w:rsidRPr="000B1177">
              <w:rPr>
                <w:rFonts w:ascii="Arial" w:hAnsi="Arial" w:cs="Arial"/>
                <w:sz w:val="20"/>
                <w:szCs w:val="20"/>
              </w:rPr>
              <w:t>the person (or persons) responsible for:</w:t>
            </w:r>
          </w:p>
        </w:tc>
      </w:tr>
      <w:tr w:rsidR="0072374D" w:rsidRPr="000B1177" w14:paraId="56DA98E9" w14:textId="0B4FC793" w:rsidTr="0082690F">
        <w:trPr>
          <w:trHeight w:val="273"/>
        </w:trPr>
        <w:tc>
          <w:tcPr>
            <w:tcW w:w="992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132DF89" w14:textId="459F5245" w:rsidR="0072374D" w:rsidRPr="005F10E7" w:rsidRDefault="0072374D" w:rsidP="006479BA">
            <w:pPr>
              <w:pStyle w:val="ListParagraph"/>
              <w:numPr>
                <w:ilvl w:val="0"/>
                <w:numId w:val="9"/>
              </w:numPr>
              <w:spacing w:after="120" w:line="240" w:lineRule="auto"/>
              <w:ind w:hanging="709"/>
              <w:rPr>
                <w:rFonts w:ascii="Arial" w:hAnsi="Arial" w:cs="Arial"/>
                <w:sz w:val="20"/>
                <w:szCs w:val="20"/>
              </w:rPr>
            </w:pPr>
            <w:r>
              <w:rPr>
                <w:rFonts w:ascii="Arial" w:hAnsi="Arial" w:cs="Arial"/>
                <w:sz w:val="20"/>
                <w:szCs w:val="20"/>
              </w:rPr>
              <w:t>m</w:t>
            </w:r>
            <w:r w:rsidRPr="005F10E7">
              <w:rPr>
                <w:rFonts w:ascii="Arial" w:hAnsi="Arial" w:cs="Arial"/>
                <w:sz w:val="20"/>
                <w:szCs w:val="20"/>
              </w:rPr>
              <w:t>anaging the training and competence systems at the coal operation</w:t>
            </w:r>
          </w:p>
        </w:tc>
        <w:tc>
          <w:tcPr>
            <w:tcW w:w="254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7B6474F" w14:textId="41F8F27E" w:rsidR="0072374D" w:rsidRPr="000B1177" w:rsidRDefault="0072374D" w:rsidP="0072374D">
            <w:pPr>
              <w:spacing w:after="120" w:line="240" w:lineRule="auto"/>
              <w:jc w:val="center"/>
              <w:rPr>
                <w:rFonts w:cs="Arial"/>
                <w:sz w:val="20"/>
                <w:szCs w:val="20"/>
              </w:rPr>
            </w:pPr>
          </w:p>
        </w:tc>
        <w:tc>
          <w:tcPr>
            <w:tcW w:w="1712" w:type="dxa"/>
            <w:tcBorders>
              <w:top w:val="single" w:sz="8" w:space="0" w:color="004673"/>
              <w:left w:val="single" w:sz="8" w:space="0" w:color="004673"/>
              <w:bottom w:val="single" w:sz="8" w:space="0" w:color="004673"/>
              <w:right w:val="single" w:sz="8" w:space="0" w:color="004673"/>
            </w:tcBorders>
          </w:tcPr>
          <w:p w14:paraId="475F848A" w14:textId="77777777" w:rsidR="0072374D" w:rsidRPr="000B1177" w:rsidRDefault="0072374D" w:rsidP="0072374D">
            <w:pPr>
              <w:spacing w:after="120" w:line="240" w:lineRule="auto"/>
              <w:jc w:val="center"/>
              <w:rPr>
                <w:rFonts w:cs="Arial"/>
                <w:sz w:val="20"/>
                <w:szCs w:val="20"/>
              </w:rPr>
            </w:pPr>
          </w:p>
        </w:tc>
        <w:sdt>
          <w:sdtPr>
            <w:rPr>
              <w:rFonts w:cs="Arial"/>
              <w:b/>
              <w:bCs/>
              <w:sz w:val="28"/>
              <w:szCs w:val="28"/>
            </w:rPr>
            <w:id w:val="-601723282"/>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EA80F9F" w14:textId="5CC82E6D" w:rsidR="0072374D" w:rsidRPr="0072374D" w:rsidRDefault="0072374D" w:rsidP="0072374D">
                <w:pPr>
                  <w:spacing w:after="120" w:line="240" w:lineRule="auto"/>
                  <w:jc w:val="center"/>
                  <w:rPr>
                    <w:rFonts w:cs="Arial"/>
                    <w:sz w:val="28"/>
                    <w:szCs w:val="28"/>
                  </w:rPr>
                </w:pPr>
                <w:r w:rsidRPr="008E783B">
                  <w:rPr>
                    <w:rFonts w:ascii="MS Gothic" w:eastAsia="MS Gothic" w:hAnsi="MS Gothic" w:cs="Arial" w:hint="eastAsia"/>
                    <w:b/>
                    <w:bCs/>
                    <w:sz w:val="28"/>
                    <w:szCs w:val="28"/>
                  </w:rPr>
                  <w:t>☐</w:t>
                </w:r>
              </w:p>
            </w:tc>
          </w:sdtContent>
        </w:sdt>
      </w:tr>
      <w:tr w:rsidR="0072374D" w:rsidRPr="000B1177" w14:paraId="108E44C8" w14:textId="606C0999" w:rsidTr="0082690F">
        <w:trPr>
          <w:trHeight w:val="273"/>
        </w:trPr>
        <w:tc>
          <w:tcPr>
            <w:tcW w:w="992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B28FC1D" w14:textId="2B3A4A9C" w:rsidR="0072374D" w:rsidRPr="000B1177" w:rsidRDefault="0072374D" w:rsidP="006479BA">
            <w:pPr>
              <w:pStyle w:val="ListParagraph"/>
              <w:numPr>
                <w:ilvl w:val="0"/>
                <w:numId w:val="9"/>
              </w:numPr>
              <w:spacing w:after="120" w:line="240" w:lineRule="auto"/>
              <w:ind w:hanging="709"/>
              <w:rPr>
                <w:rFonts w:ascii="Arial" w:hAnsi="Arial" w:cs="Arial"/>
                <w:sz w:val="20"/>
                <w:szCs w:val="20"/>
              </w:rPr>
            </w:pPr>
            <w:r w:rsidRPr="000B1177">
              <w:rPr>
                <w:rFonts w:ascii="Arial" w:hAnsi="Arial" w:cs="Arial"/>
                <w:sz w:val="20"/>
                <w:szCs w:val="20"/>
              </w:rPr>
              <w:t>reporting on the performance of training and assessment at the coal operation</w:t>
            </w:r>
          </w:p>
        </w:tc>
        <w:tc>
          <w:tcPr>
            <w:tcW w:w="254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E5C935E" w14:textId="067BA996" w:rsidR="0072374D" w:rsidRPr="000B1177" w:rsidRDefault="0072374D" w:rsidP="0072374D">
            <w:pPr>
              <w:spacing w:after="120" w:line="240" w:lineRule="auto"/>
              <w:jc w:val="center"/>
              <w:rPr>
                <w:rFonts w:cs="Arial"/>
                <w:sz w:val="20"/>
                <w:szCs w:val="20"/>
              </w:rPr>
            </w:pPr>
          </w:p>
        </w:tc>
        <w:tc>
          <w:tcPr>
            <w:tcW w:w="1712" w:type="dxa"/>
            <w:tcBorders>
              <w:top w:val="single" w:sz="8" w:space="0" w:color="004673"/>
              <w:left w:val="single" w:sz="8" w:space="0" w:color="004673"/>
              <w:bottom w:val="single" w:sz="8" w:space="0" w:color="004673"/>
              <w:right w:val="single" w:sz="8" w:space="0" w:color="004673"/>
            </w:tcBorders>
          </w:tcPr>
          <w:p w14:paraId="7BDCA59E" w14:textId="77777777" w:rsidR="0072374D" w:rsidRPr="000B1177" w:rsidRDefault="0072374D" w:rsidP="0072374D">
            <w:pPr>
              <w:spacing w:after="120" w:line="240" w:lineRule="auto"/>
              <w:jc w:val="center"/>
              <w:rPr>
                <w:rFonts w:cs="Arial"/>
                <w:sz w:val="20"/>
                <w:szCs w:val="20"/>
              </w:rPr>
            </w:pPr>
          </w:p>
        </w:tc>
        <w:sdt>
          <w:sdtPr>
            <w:rPr>
              <w:rFonts w:cs="Arial"/>
              <w:b/>
              <w:bCs/>
              <w:sz w:val="28"/>
              <w:szCs w:val="28"/>
            </w:rPr>
            <w:id w:val="2124719246"/>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2BB90D52" w14:textId="1F2BFFB6" w:rsidR="0072374D" w:rsidRPr="0072374D" w:rsidRDefault="0072374D" w:rsidP="0072374D">
                <w:pPr>
                  <w:spacing w:after="120" w:line="240" w:lineRule="auto"/>
                  <w:jc w:val="center"/>
                  <w:rPr>
                    <w:rFonts w:cs="Arial"/>
                    <w:sz w:val="28"/>
                    <w:szCs w:val="28"/>
                  </w:rPr>
                </w:pPr>
                <w:r w:rsidRPr="008E783B">
                  <w:rPr>
                    <w:rFonts w:ascii="MS Gothic" w:eastAsia="MS Gothic" w:hAnsi="MS Gothic" w:cs="Arial" w:hint="eastAsia"/>
                    <w:b/>
                    <w:bCs/>
                    <w:sz w:val="28"/>
                    <w:szCs w:val="28"/>
                  </w:rPr>
                  <w:t>☐</w:t>
                </w:r>
              </w:p>
            </w:tc>
          </w:sdtContent>
        </w:sdt>
      </w:tr>
      <w:tr w:rsidR="0072374D" w:rsidRPr="000B1177" w14:paraId="4A017545" w14:textId="7540DB5A" w:rsidTr="0082690F">
        <w:trPr>
          <w:trHeight w:val="273"/>
        </w:trPr>
        <w:tc>
          <w:tcPr>
            <w:tcW w:w="992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CF17902" w14:textId="01E89560" w:rsidR="0072374D" w:rsidRPr="000B1177" w:rsidRDefault="0072374D" w:rsidP="006479BA">
            <w:pPr>
              <w:pStyle w:val="ListParagraph"/>
              <w:numPr>
                <w:ilvl w:val="0"/>
                <w:numId w:val="9"/>
              </w:numPr>
              <w:spacing w:after="120" w:line="240" w:lineRule="auto"/>
              <w:ind w:hanging="709"/>
              <w:rPr>
                <w:rFonts w:ascii="Arial" w:hAnsi="Arial" w:cs="Arial"/>
                <w:sz w:val="20"/>
                <w:szCs w:val="20"/>
              </w:rPr>
            </w:pPr>
            <w:r w:rsidRPr="000B1177">
              <w:rPr>
                <w:rFonts w:ascii="Arial" w:hAnsi="Arial" w:cs="Arial"/>
                <w:sz w:val="20"/>
                <w:szCs w:val="20"/>
              </w:rPr>
              <w:t>reviewing and improving the TCMS.</w:t>
            </w:r>
          </w:p>
        </w:tc>
        <w:tc>
          <w:tcPr>
            <w:tcW w:w="254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6BC1F17" w14:textId="5125A2DA" w:rsidR="0072374D" w:rsidRPr="000B1177" w:rsidRDefault="0072374D" w:rsidP="0072374D">
            <w:pPr>
              <w:spacing w:after="120" w:line="240" w:lineRule="auto"/>
              <w:jc w:val="center"/>
              <w:rPr>
                <w:rFonts w:cs="Arial"/>
                <w:sz w:val="20"/>
                <w:szCs w:val="20"/>
              </w:rPr>
            </w:pPr>
          </w:p>
        </w:tc>
        <w:tc>
          <w:tcPr>
            <w:tcW w:w="1712" w:type="dxa"/>
            <w:tcBorders>
              <w:top w:val="single" w:sz="8" w:space="0" w:color="004673"/>
              <w:left w:val="single" w:sz="8" w:space="0" w:color="004673"/>
              <w:bottom w:val="single" w:sz="8" w:space="0" w:color="004673"/>
              <w:right w:val="single" w:sz="8" w:space="0" w:color="004673"/>
            </w:tcBorders>
          </w:tcPr>
          <w:p w14:paraId="26E911A9" w14:textId="77777777" w:rsidR="0072374D" w:rsidRPr="000B1177" w:rsidRDefault="0072374D" w:rsidP="0072374D">
            <w:pPr>
              <w:spacing w:after="120" w:line="240" w:lineRule="auto"/>
              <w:jc w:val="center"/>
              <w:rPr>
                <w:rFonts w:cs="Arial"/>
                <w:sz w:val="20"/>
                <w:szCs w:val="20"/>
              </w:rPr>
            </w:pPr>
          </w:p>
        </w:tc>
        <w:sdt>
          <w:sdtPr>
            <w:rPr>
              <w:rFonts w:cs="Arial"/>
              <w:b/>
              <w:bCs/>
              <w:sz w:val="28"/>
              <w:szCs w:val="28"/>
            </w:rPr>
            <w:id w:val="110191799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42C005C" w14:textId="626507F3" w:rsidR="0072374D" w:rsidRPr="0072374D" w:rsidRDefault="0072374D" w:rsidP="0072374D">
                <w:pPr>
                  <w:spacing w:after="120" w:line="240" w:lineRule="auto"/>
                  <w:jc w:val="center"/>
                  <w:rPr>
                    <w:rFonts w:cs="Arial"/>
                    <w:sz w:val="28"/>
                    <w:szCs w:val="28"/>
                  </w:rPr>
                </w:pPr>
                <w:r w:rsidRPr="008E783B">
                  <w:rPr>
                    <w:rFonts w:ascii="MS Gothic" w:eastAsia="MS Gothic" w:hAnsi="MS Gothic" w:cs="Arial" w:hint="eastAsia"/>
                    <w:b/>
                    <w:bCs/>
                    <w:sz w:val="28"/>
                    <w:szCs w:val="28"/>
                  </w:rPr>
                  <w:t>☐</w:t>
                </w:r>
              </w:p>
            </w:tc>
          </w:sdtContent>
        </w:sdt>
      </w:tr>
      <w:tr w:rsidR="0072374D" w:rsidRPr="000B1177" w14:paraId="6925B16B" w14:textId="37169C38" w:rsidTr="0082690F">
        <w:trPr>
          <w:trHeight w:val="273"/>
        </w:trPr>
        <w:tc>
          <w:tcPr>
            <w:tcW w:w="992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4FCAF95" w14:textId="6522F506" w:rsidR="0072374D" w:rsidRPr="000B1177" w:rsidRDefault="0072374D" w:rsidP="006479BA">
            <w:pPr>
              <w:pStyle w:val="ListParagraph"/>
              <w:numPr>
                <w:ilvl w:val="0"/>
                <w:numId w:val="19"/>
              </w:numPr>
              <w:spacing w:after="120" w:line="240" w:lineRule="auto"/>
              <w:ind w:hanging="698"/>
              <w:rPr>
                <w:rFonts w:ascii="Arial" w:hAnsi="Arial" w:cs="Arial"/>
                <w:sz w:val="20"/>
                <w:szCs w:val="20"/>
              </w:rPr>
            </w:pPr>
            <w:r w:rsidRPr="000B1177">
              <w:rPr>
                <w:rFonts w:ascii="Arial" w:hAnsi="Arial" w:cs="Arial"/>
                <w:sz w:val="20"/>
                <w:szCs w:val="20"/>
              </w:rPr>
              <w:t>trainers</w:t>
            </w:r>
          </w:p>
        </w:tc>
        <w:tc>
          <w:tcPr>
            <w:tcW w:w="254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CE8C6F6" w14:textId="2BE56A5A" w:rsidR="0072374D" w:rsidRPr="000B1177" w:rsidRDefault="0072374D" w:rsidP="0072374D">
            <w:pPr>
              <w:spacing w:after="120" w:line="240" w:lineRule="auto"/>
              <w:jc w:val="center"/>
              <w:rPr>
                <w:rFonts w:cs="Arial"/>
                <w:sz w:val="20"/>
                <w:szCs w:val="20"/>
              </w:rPr>
            </w:pPr>
          </w:p>
        </w:tc>
        <w:tc>
          <w:tcPr>
            <w:tcW w:w="1712" w:type="dxa"/>
            <w:tcBorders>
              <w:top w:val="single" w:sz="8" w:space="0" w:color="004673"/>
              <w:left w:val="single" w:sz="8" w:space="0" w:color="004673"/>
              <w:bottom w:val="single" w:sz="8" w:space="0" w:color="004673"/>
              <w:right w:val="single" w:sz="8" w:space="0" w:color="004673"/>
            </w:tcBorders>
          </w:tcPr>
          <w:p w14:paraId="6F2DACFA" w14:textId="77777777" w:rsidR="0072374D" w:rsidRPr="000B1177" w:rsidRDefault="0072374D" w:rsidP="0072374D">
            <w:pPr>
              <w:spacing w:after="120" w:line="240" w:lineRule="auto"/>
              <w:jc w:val="center"/>
              <w:rPr>
                <w:rFonts w:cs="Arial"/>
                <w:sz w:val="20"/>
                <w:szCs w:val="20"/>
              </w:rPr>
            </w:pPr>
          </w:p>
        </w:tc>
        <w:sdt>
          <w:sdtPr>
            <w:rPr>
              <w:rFonts w:cs="Arial"/>
              <w:b/>
              <w:bCs/>
              <w:sz w:val="28"/>
              <w:szCs w:val="28"/>
            </w:rPr>
            <w:id w:val="-1090085766"/>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7973DF2A" w14:textId="29136CB8" w:rsidR="0072374D" w:rsidRPr="0072374D" w:rsidRDefault="0072374D" w:rsidP="0072374D">
                <w:pPr>
                  <w:spacing w:after="120" w:line="240" w:lineRule="auto"/>
                  <w:jc w:val="center"/>
                  <w:rPr>
                    <w:rFonts w:cs="Arial"/>
                    <w:sz w:val="28"/>
                    <w:szCs w:val="28"/>
                  </w:rPr>
                </w:pPr>
                <w:r w:rsidRPr="008E783B">
                  <w:rPr>
                    <w:rFonts w:ascii="MS Gothic" w:eastAsia="MS Gothic" w:hAnsi="MS Gothic" w:cs="Arial" w:hint="eastAsia"/>
                    <w:b/>
                    <w:bCs/>
                    <w:sz w:val="28"/>
                    <w:szCs w:val="28"/>
                  </w:rPr>
                  <w:t>☐</w:t>
                </w:r>
              </w:p>
            </w:tc>
          </w:sdtContent>
        </w:sdt>
      </w:tr>
      <w:tr w:rsidR="0072374D" w:rsidRPr="000B1177" w14:paraId="0D40EEB1" w14:textId="6D4551C1" w:rsidTr="0082690F">
        <w:trPr>
          <w:trHeight w:val="273"/>
        </w:trPr>
        <w:tc>
          <w:tcPr>
            <w:tcW w:w="992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6143ED8" w14:textId="5AECC359" w:rsidR="0072374D" w:rsidRPr="000B1177" w:rsidRDefault="0072374D" w:rsidP="006479BA">
            <w:pPr>
              <w:pStyle w:val="ListParagraph"/>
              <w:numPr>
                <w:ilvl w:val="0"/>
                <w:numId w:val="19"/>
              </w:numPr>
              <w:spacing w:after="120" w:line="240" w:lineRule="auto"/>
              <w:ind w:hanging="698"/>
              <w:rPr>
                <w:rFonts w:ascii="Arial" w:hAnsi="Arial" w:cs="Arial"/>
                <w:sz w:val="20"/>
                <w:szCs w:val="20"/>
              </w:rPr>
            </w:pPr>
            <w:r w:rsidRPr="000B1177">
              <w:rPr>
                <w:rFonts w:ascii="Arial" w:hAnsi="Arial" w:cs="Arial"/>
                <w:sz w:val="20"/>
                <w:szCs w:val="20"/>
              </w:rPr>
              <w:t>assessors</w:t>
            </w:r>
          </w:p>
        </w:tc>
        <w:tc>
          <w:tcPr>
            <w:tcW w:w="254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1BBD0AB" w14:textId="1B2DBA6A" w:rsidR="0072374D" w:rsidRPr="000B1177" w:rsidRDefault="0072374D" w:rsidP="0072374D">
            <w:pPr>
              <w:spacing w:after="120" w:line="240" w:lineRule="auto"/>
              <w:jc w:val="center"/>
              <w:rPr>
                <w:rFonts w:cs="Arial"/>
                <w:sz w:val="20"/>
                <w:szCs w:val="20"/>
              </w:rPr>
            </w:pPr>
          </w:p>
        </w:tc>
        <w:tc>
          <w:tcPr>
            <w:tcW w:w="1712" w:type="dxa"/>
            <w:tcBorders>
              <w:top w:val="single" w:sz="8" w:space="0" w:color="004673"/>
              <w:left w:val="single" w:sz="8" w:space="0" w:color="004673"/>
              <w:bottom w:val="single" w:sz="8" w:space="0" w:color="004673"/>
              <w:right w:val="single" w:sz="8" w:space="0" w:color="004673"/>
            </w:tcBorders>
          </w:tcPr>
          <w:p w14:paraId="4E4CFCBA" w14:textId="77777777" w:rsidR="0072374D" w:rsidRPr="000B1177" w:rsidRDefault="0072374D" w:rsidP="0072374D">
            <w:pPr>
              <w:spacing w:after="120" w:line="240" w:lineRule="auto"/>
              <w:jc w:val="center"/>
              <w:rPr>
                <w:rFonts w:cs="Arial"/>
                <w:sz w:val="20"/>
                <w:szCs w:val="20"/>
              </w:rPr>
            </w:pPr>
          </w:p>
        </w:tc>
        <w:sdt>
          <w:sdtPr>
            <w:rPr>
              <w:rFonts w:cs="Arial"/>
              <w:b/>
              <w:bCs/>
              <w:sz w:val="28"/>
              <w:szCs w:val="28"/>
            </w:rPr>
            <w:id w:val="1086957266"/>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175E50ED" w14:textId="1C9BC092" w:rsidR="0072374D" w:rsidRPr="0072374D" w:rsidRDefault="0072374D" w:rsidP="0072374D">
                <w:pPr>
                  <w:spacing w:after="120" w:line="240" w:lineRule="auto"/>
                  <w:jc w:val="center"/>
                  <w:rPr>
                    <w:rFonts w:cs="Arial"/>
                    <w:sz w:val="28"/>
                    <w:szCs w:val="28"/>
                  </w:rPr>
                </w:pPr>
                <w:r w:rsidRPr="008E783B">
                  <w:rPr>
                    <w:rFonts w:ascii="MS Gothic" w:eastAsia="MS Gothic" w:hAnsi="MS Gothic" w:cs="Arial" w:hint="eastAsia"/>
                    <w:b/>
                    <w:bCs/>
                    <w:sz w:val="28"/>
                    <w:szCs w:val="28"/>
                  </w:rPr>
                  <w:t>☐</w:t>
                </w:r>
              </w:p>
            </w:tc>
          </w:sdtContent>
        </w:sdt>
      </w:tr>
      <w:tr w:rsidR="0072374D" w:rsidRPr="000B1177" w14:paraId="757A9398" w14:textId="185358A9" w:rsidTr="0082690F">
        <w:trPr>
          <w:trHeight w:val="273"/>
        </w:trPr>
        <w:tc>
          <w:tcPr>
            <w:tcW w:w="992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F11A31E" w14:textId="3CBC4888" w:rsidR="0072374D" w:rsidRPr="000B1177" w:rsidRDefault="0072374D" w:rsidP="006479BA">
            <w:pPr>
              <w:pStyle w:val="ListParagraph"/>
              <w:numPr>
                <w:ilvl w:val="0"/>
                <w:numId w:val="19"/>
              </w:numPr>
              <w:spacing w:after="120" w:line="240" w:lineRule="auto"/>
              <w:ind w:hanging="698"/>
              <w:rPr>
                <w:rFonts w:ascii="Arial" w:hAnsi="Arial" w:cs="Arial"/>
                <w:sz w:val="20"/>
                <w:szCs w:val="20"/>
              </w:rPr>
            </w:pPr>
            <w:r w:rsidRPr="000B1177">
              <w:rPr>
                <w:rFonts w:ascii="Arial" w:hAnsi="Arial" w:cs="Arial"/>
                <w:sz w:val="20"/>
                <w:szCs w:val="20"/>
              </w:rPr>
              <w:t>mentors / coaches (if used at the coal operation)</w:t>
            </w:r>
          </w:p>
        </w:tc>
        <w:tc>
          <w:tcPr>
            <w:tcW w:w="254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2AB6CD2" w14:textId="4455456E" w:rsidR="0072374D" w:rsidRPr="000B1177" w:rsidRDefault="0072374D" w:rsidP="0072374D">
            <w:pPr>
              <w:spacing w:after="120" w:line="240" w:lineRule="auto"/>
              <w:jc w:val="center"/>
              <w:rPr>
                <w:rFonts w:cs="Arial"/>
                <w:sz w:val="20"/>
                <w:szCs w:val="20"/>
              </w:rPr>
            </w:pPr>
          </w:p>
        </w:tc>
        <w:tc>
          <w:tcPr>
            <w:tcW w:w="1712" w:type="dxa"/>
            <w:tcBorders>
              <w:top w:val="single" w:sz="8" w:space="0" w:color="004673"/>
              <w:left w:val="single" w:sz="8" w:space="0" w:color="004673"/>
              <w:bottom w:val="single" w:sz="8" w:space="0" w:color="004673"/>
              <w:right w:val="single" w:sz="8" w:space="0" w:color="004673"/>
            </w:tcBorders>
          </w:tcPr>
          <w:p w14:paraId="57B94BE1" w14:textId="77777777" w:rsidR="0072374D" w:rsidRPr="000B1177" w:rsidRDefault="0072374D" w:rsidP="0072374D">
            <w:pPr>
              <w:spacing w:after="120" w:line="240" w:lineRule="auto"/>
              <w:jc w:val="center"/>
              <w:rPr>
                <w:rFonts w:cs="Arial"/>
                <w:sz w:val="20"/>
                <w:szCs w:val="20"/>
              </w:rPr>
            </w:pPr>
          </w:p>
        </w:tc>
        <w:sdt>
          <w:sdtPr>
            <w:rPr>
              <w:rFonts w:cs="Arial"/>
              <w:b/>
              <w:bCs/>
              <w:sz w:val="28"/>
              <w:szCs w:val="28"/>
            </w:rPr>
            <w:id w:val="-1773159450"/>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07D0696" w14:textId="61C5F872" w:rsidR="0072374D" w:rsidRPr="0072374D" w:rsidRDefault="0072374D" w:rsidP="0072374D">
                <w:pPr>
                  <w:spacing w:after="120" w:line="240" w:lineRule="auto"/>
                  <w:jc w:val="center"/>
                  <w:rPr>
                    <w:rFonts w:cs="Arial"/>
                    <w:sz w:val="28"/>
                    <w:szCs w:val="28"/>
                  </w:rPr>
                </w:pPr>
                <w:r w:rsidRPr="008E783B">
                  <w:rPr>
                    <w:rFonts w:ascii="MS Gothic" w:eastAsia="MS Gothic" w:hAnsi="MS Gothic" w:cs="Arial" w:hint="eastAsia"/>
                    <w:b/>
                    <w:bCs/>
                    <w:sz w:val="28"/>
                    <w:szCs w:val="28"/>
                  </w:rPr>
                  <w:t>☐</w:t>
                </w:r>
              </w:p>
            </w:tc>
          </w:sdtContent>
        </w:sdt>
      </w:tr>
      <w:tr w:rsidR="0072374D" w:rsidRPr="000B1177" w14:paraId="029488FF" w14:textId="6772955C" w:rsidTr="0082690F">
        <w:trPr>
          <w:trHeight w:val="273"/>
        </w:trPr>
        <w:tc>
          <w:tcPr>
            <w:tcW w:w="992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A7D3037" w14:textId="39AEDA2E" w:rsidR="0072374D" w:rsidRPr="000B1177" w:rsidRDefault="0072374D" w:rsidP="006479BA">
            <w:pPr>
              <w:pStyle w:val="ListParagraph"/>
              <w:numPr>
                <w:ilvl w:val="0"/>
                <w:numId w:val="19"/>
              </w:numPr>
              <w:spacing w:after="120" w:line="240" w:lineRule="auto"/>
              <w:ind w:hanging="698"/>
              <w:rPr>
                <w:rFonts w:ascii="Arial" w:hAnsi="Arial" w:cs="Arial"/>
                <w:sz w:val="20"/>
                <w:szCs w:val="20"/>
              </w:rPr>
            </w:pPr>
            <w:r w:rsidRPr="000B1177">
              <w:rPr>
                <w:rFonts w:ascii="Arial" w:hAnsi="Arial" w:cs="Arial"/>
                <w:sz w:val="20"/>
                <w:szCs w:val="20"/>
              </w:rPr>
              <w:t>co-assessors / content experts (if used at the coal operation)</w:t>
            </w:r>
          </w:p>
        </w:tc>
        <w:tc>
          <w:tcPr>
            <w:tcW w:w="254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FAFB3E1" w14:textId="16556D66" w:rsidR="0072374D" w:rsidRPr="000B1177" w:rsidRDefault="0072374D" w:rsidP="0072374D">
            <w:pPr>
              <w:spacing w:after="120" w:line="240" w:lineRule="auto"/>
              <w:jc w:val="center"/>
              <w:rPr>
                <w:rFonts w:cs="Arial"/>
                <w:sz w:val="20"/>
                <w:szCs w:val="20"/>
              </w:rPr>
            </w:pPr>
          </w:p>
        </w:tc>
        <w:tc>
          <w:tcPr>
            <w:tcW w:w="1712" w:type="dxa"/>
            <w:tcBorders>
              <w:top w:val="single" w:sz="8" w:space="0" w:color="004673"/>
              <w:left w:val="single" w:sz="8" w:space="0" w:color="004673"/>
              <w:bottom w:val="single" w:sz="8" w:space="0" w:color="004673"/>
              <w:right w:val="single" w:sz="8" w:space="0" w:color="004673"/>
            </w:tcBorders>
          </w:tcPr>
          <w:p w14:paraId="0582DA0C" w14:textId="77777777" w:rsidR="0072374D" w:rsidRPr="000B1177" w:rsidRDefault="0072374D" w:rsidP="0072374D">
            <w:pPr>
              <w:spacing w:after="120" w:line="240" w:lineRule="auto"/>
              <w:jc w:val="center"/>
              <w:rPr>
                <w:rFonts w:cs="Arial"/>
                <w:sz w:val="20"/>
                <w:szCs w:val="20"/>
              </w:rPr>
            </w:pPr>
          </w:p>
        </w:tc>
        <w:sdt>
          <w:sdtPr>
            <w:rPr>
              <w:rFonts w:cs="Arial"/>
              <w:b/>
              <w:bCs/>
              <w:sz w:val="28"/>
              <w:szCs w:val="28"/>
            </w:rPr>
            <w:id w:val="-1235078870"/>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31D8E7B4" w14:textId="24A0C61F" w:rsidR="0072374D" w:rsidRPr="0072374D" w:rsidRDefault="0072374D" w:rsidP="0072374D">
                <w:pPr>
                  <w:spacing w:after="120" w:line="240" w:lineRule="auto"/>
                  <w:jc w:val="center"/>
                  <w:rPr>
                    <w:rFonts w:cs="Arial"/>
                    <w:sz w:val="28"/>
                    <w:szCs w:val="28"/>
                  </w:rPr>
                </w:pPr>
                <w:r>
                  <w:rPr>
                    <w:rFonts w:ascii="MS Gothic" w:eastAsia="MS Gothic" w:hAnsi="MS Gothic" w:cs="Arial" w:hint="eastAsia"/>
                    <w:b/>
                    <w:bCs/>
                    <w:sz w:val="28"/>
                    <w:szCs w:val="28"/>
                  </w:rPr>
                  <w:t>☐</w:t>
                </w:r>
              </w:p>
            </w:tc>
          </w:sdtContent>
        </w:sdt>
      </w:tr>
      <w:tr w:rsidR="0072374D" w:rsidRPr="000B1177" w14:paraId="325B93D3" w14:textId="693DB2D7" w:rsidTr="00B01D7D">
        <w:trPr>
          <w:trHeight w:val="273"/>
        </w:trPr>
        <w:tc>
          <w:tcPr>
            <w:tcW w:w="14884" w:type="dxa"/>
            <w:gridSpan w:val="4"/>
            <w:tcBorders>
              <w:top w:val="single" w:sz="8" w:space="0" w:color="004673"/>
              <w:left w:val="single" w:sz="8" w:space="0" w:color="004673"/>
              <w:bottom w:val="single" w:sz="8" w:space="0" w:color="004673"/>
              <w:right w:val="single" w:sz="8" w:space="0" w:color="004673"/>
            </w:tcBorders>
            <w:shd w:val="clear" w:color="auto" w:fill="D9D9D9" w:themeFill="background1" w:themeFillShade="D9"/>
            <w:tcMar>
              <w:top w:w="15" w:type="dxa"/>
              <w:left w:w="104" w:type="dxa"/>
              <w:bottom w:w="0" w:type="dxa"/>
              <w:right w:w="104" w:type="dxa"/>
            </w:tcMar>
            <w:hideMark/>
          </w:tcPr>
          <w:p w14:paraId="7F02C2C2" w14:textId="0C0FFBFA" w:rsidR="0072374D" w:rsidRPr="005173F5" w:rsidRDefault="0072374D" w:rsidP="00764106">
            <w:pPr>
              <w:spacing w:after="120" w:line="240" w:lineRule="auto"/>
              <w:jc w:val="center"/>
              <w:rPr>
                <w:rFonts w:cs="Arial"/>
                <w:i/>
                <w:iCs/>
                <w:sz w:val="20"/>
                <w:szCs w:val="20"/>
              </w:rPr>
            </w:pPr>
            <w:r w:rsidRPr="005173F5">
              <w:rPr>
                <w:rFonts w:cs="Arial"/>
                <w:i/>
                <w:iCs/>
                <w:sz w:val="20"/>
                <w:szCs w:val="20"/>
              </w:rPr>
              <w:t xml:space="preserve">see full copy of the Order 34 Guideline </w:t>
            </w:r>
            <w:r w:rsidR="005173F5">
              <w:rPr>
                <w:rFonts w:cs="Arial"/>
                <w:i/>
                <w:iCs/>
                <w:sz w:val="20"/>
                <w:szCs w:val="20"/>
              </w:rPr>
              <w:t>2024</w:t>
            </w:r>
            <w:r w:rsidRPr="005173F5">
              <w:rPr>
                <w:rFonts w:cs="Arial"/>
                <w:i/>
                <w:iCs/>
                <w:sz w:val="20"/>
                <w:szCs w:val="20"/>
              </w:rPr>
              <w:t xml:space="preserve"> for definitions of trainers, assessors, mentors / coaches &amp; co-assessors / content experts</w:t>
            </w:r>
          </w:p>
        </w:tc>
      </w:tr>
      <w:tr w:rsidR="00155482" w:rsidRPr="000B1177" w14:paraId="14EC8611" w14:textId="27F698D2" w:rsidTr="0082690F">
        <w:trPr>
          <w:trHeight w:val="326"/>
        </w:trPr>
        <w:tc>
          <w:tcPr>
            <w:tcW w:w="992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E42C351" w14:textId="3D52D98A" w:rsidR="00155482" w:rsidRPr="000B1177" w:rsidRDefault="00155482" w:rsidP="006479BA">
            <w:pPr>
              <w:pStyle w:val="ListParagraph"/>
              <w:numPr>
                <w:ilvl w:val="0"/>
                <w:numId w:val="19"/>
              </w:numPr>
              <w:spacing w:after="120" w:line="240" w:lineRule="auto"/>
              <w:ind w:hanging="698"/>
              <w:rPr>
                <w:rFonts w:ascii="Arial" w:hAnsi="Arial" w:cs="Arial"/>
                <w:sz w:val="20"/>
                <w:szCs w:val="20"/>
              </w:rPr>
            </w:pPr>
            <w:r w:rsidRPr="000B1177">
              <w:rPr>
                <w:rFonts w:ascii="Arial" w:hAnsi="Arial" w:cs="Arial"/>
                <w:sz w:val="20"/>
                <w:szCs w:val="20"/>
              </w:rPr>
              <w:t xml:space="preserve">the person (or persons) responsible for the competencies of contractors </w:t>
            </w:r>
          </w:p>
        </w:tc>
        <w:tc>
          <w:tcPr>
            <w:tcW w:w="254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24BE712" w14:textId="16604FB4" w:rsidR="00155482" w:rsidRPr="000B1177" w:rsidRDefault="00155482" w:rsidP="00473C14">
            <w:pPr>
              <w:spacing w:after="120" w:line="240" w:lineRule="auto"/>
              <w:jc w:val="center"/>
              <w:rPr>
                <w:rFonts w:cs="Arial"/>
                <w:sz w:val="20"/>
                <w:szCs w:val="20"/>
              </w:rPr>
            </w:pPr>
          </w:p>
        </w:tc>
        <w:tc>
          <w:tcPr>
            <w:tcW w:w="1712" w:type="dxa"/>
            <w:tcBorders>
              <w:top w:val="single" w:sz="8" w:space="0" w:color="004673"/>
              <w:left w:val="single" w:sz="8" w:space="0" w:color="004673"/>
              <w:bottom w:val="single" w:sz="8" w:space="0" w:color="004673"/>
              <w:right w:val="single" w:sz="8" w:space="0" w:color="004673"/>
            </w:tcBorders>
          </w:tcPr>
          <w:p w14:paraId="25404FB2" w14:textId="77777777" w:rsidR="00155482" w:rsidRPr="000B1177" w:rsidRDefault="00155482" w:rsidP="00473C14">
            <w:pPr>
              <w:spacing w:after="120" w:line="240" w:lineRule="auto"/>
              <w:jc w:val="center"/>
              <w:rPr>
                <w:rFonts w:cs="Arial"/>
                <w:sz w:val="20"/>
                <w:szCs w:val="20"/>
              </w:rPr>
            </w:pPr>
          </w:p>
        </w:tc>
        <w:sdt>
          <w:sdtPr>
            <w:rPr>
              <w:rFonts w:cs="Arial"/>
              <w:b/>
              <w:bCs/>
              <w:sz w:val="28"/>
              <w:szCs w:val="28"/>
            </w:rPr>
            <w:id w:val="62835825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3A516C02" w14:textId="02F09150" w:rsidR="00155482" w:rsidRPr="000B1177" w:rsidRDefault="0015527F" w:rsidP="00473C14">
                <w:pPr>
                  <w:spacing w:after="120" w:line="240" w:lineRule="auto"/>
                  <w:jc w:val="center"/>
                  <w:rPr>
                    <w:rFonts w:cs="Arial"/>
                    <w:sz w:val="20"/>
                    <w:szCs w:val="20"/>
                  </w:rPr>
                </w:pPr>
                <w:r>
                  <w:rPr>
                    <w:rFonts w:ascii="MS Gothic" w:eastAsia="MS Gothic" w:hAnsi="MS Gothic" w:cs="Arial" w:hint="eastAsia"/>
                    <w:b/>
                    <w:bCs/>
                    <w:sz w:val="28"/>
                    <w:szCs w:val="28"/>
                  </w:rPr>
                  <w:t>☐</w:t>
                </w:r>
              </w:p>
            </w:tc>
          </w:sdtContent>
        </w:sdt>
      </w:tr>
      <w:tr w:rsidR="0072374D" w:rsidRPr="000B1177" w14:paraId="2640A6A5" w14:textId="60A959A6" w:rsidTr="00F862D7">
        <w:trPr>
          <w:trHeight w:val="292"/>
        </w:trPr>
        <w:tc>
          <w:tcPr>
            <w:tcW w:w="14884" w:type="dxa"/>
            <w:gridSpan w:val="4"/>
            <w:tcBorders>
              <w:top w:val="single" w:sz="8" w:space="0" w:color="004673"/>
              <w:left w:val="single" w:sz="8" w:space="0" w:color="004673"/>
              <w:bottom w:val="single" w:sz="8" w:space="0" w:color="004673"/>
              <w:right w:val="single" w:sz="8" w:space="0" w:color="004673"/>
            </w:tcBorders>
            <w:shd w:val="clear" w:color="auto" w:fill="D9D9D9" w:themeFill="background1" w:themeFillShade="D9"/>
            <w:tcMar>
              <w:top w:w="15" w:type="dxa"/>
              <w:left w:w="104" w:type="dxa"/>
              <w:bottom w:w="0" w:type="dxa"/>
              <w:right w:w="104" w:type="dxa"/>
            </w:tcMar>
          </w:tcPr>
          <w:p w14:paraId="5BE115BC" w14:textId="2D521816" w:rsidR="0072374D" w:rsidRPr="005173F5" w:rsidRDefault="0072374D" w:rsidP="00764106">
            <w:pPr>
              <w:spacing w:after="120" w:line="240" w:lineRule="auto"/>
              <w:jc w:val="center"/>
              <w:rPr>
                <w:rFonts w:cs="Arial"/>
                <w:i/>
                <w:iCs/>
                <w:sz w:val="20"/>
                <w:szCs w:val="20"/>
              </w:rPr>
            </w:pPr>
            <w:r w:rsidRPr="005173F5">
              <w:rPr>
                <w:rFonts w:cs="Arial"/>
                <w:i/>
                <w:iCs/>
                <w:sz w:val="20"/>
                <w:szCs w:val="20"/>
              </w:rPr>
              <w:t xml:space="preserve">see full copy of the Order 34 Guideline </w:t>
            </w:r>
            <w:r w:rsidR="005173F5">
              <w:rPr>
                <w:rFonts w:cs="Arial"/>
                <w:i/>
                <w:iCs/>
                <w:sz w:val="20"/>
                <w:szCs w:val="20"/>
              </w:rPr>
              <w:t>2024</w:t>
            </w:r>
            <w:r w:rsidRPr="005173F5">
              <w:rPr>
                <w:rFonts w:cs="Arial"/>
                <w:i/>
                <w:iCs/>
                <w:sz w:val="20"/>
                <w:szCs w:val="20"/>
              </w:rPr>
              <w:t xml:space="preserve"> for additional guidance notes for this section</w:t>
            </w:r>
          </w:p>
        </w:tc>
      </w:tr>
    </w:tbl>
    <w:p w14:paraId="0F62EE48" w14:textId="77777777" w:rsidR="0072374D" w:rsidRPr="0015527F" w:rsidRDefault="0072374D" w:rsidP="0015527F">
      <w:pPr>
        <w:spacing w:after="0" w:line="240" w:lineRule="auto"/>
        <w:rPr>
          <w:rFonts w:ascii="Arial Black" w:hAnsi="Arial Black" w:cs="Arial"/>
          <w:sz w:val="16"/>
          <w:szCs w:val="16"/>
        </w:rPr>
      </w:pPr>
      <w:r w:rsidRPr="0015527F">
        <w:rPr>
          <w:rFonts w:ascii="Arial Black" w:hAnsi="Arial Black" w:cs="Arial"/>
          <w:sz w:val="16"/>
          <w:szCs w:val="16"/>
        </w:rPr>
        <w:br w:type="page"/>
      </w:r>
    </w:p>
    <w:p w14:paraId="756D9B32" w14:textId="43B285D0" w:rsidR="00004031" w:rsidRDefault="000B1177" w:rsidP="00D40FA1">
      <w:pPr>
        <w:pStyle w:val="Heading1"/>
        <w:ind w:hanging="862"/>
      </w:pPr>
      <w:bookmarkStart w:id="1" w:name="_Toc190858124"/>
      <w:r>
        <w:t>TRAINING AND COMPETENCE</w:t>
      </w:r>
      <w:bookmarkEnd w:id="1"/>
    </w:p>
    <w:tbl>
      <w:tblPr>
        <w:tblpPr w:leftFromText="180" w:rightFromText="180" w:vertAnchor="page" w:horzAnchor="margin" w:tblpX="-162" w:tblpY="1966"/>
        <w:tblW w:w="14874" w:type="dxa"/>
        <w:tblLayout w:type="fixed"/>
        <w:tblCellMar>
          <w:left w:w="0" w:type="dxa"/>
          <w:right w:w="0" w:type="dxa"/>
        </w:tblCellMar>
        <w:tblLook w:val="04A0" w:firstRow="1" w:lastRow="0" w:firstColumn="1" w:lastColumn="0" w:noHBand="0" w:noVBand="1"/>
      </w:tblPr>
      <w:tblGrid>
        <w:gridCol w:w="9913"/>
        <w:gridCol w:w="2551"/>
        <w:gridCol w:w="1701"/>
        <w:gridCol w:w="709"/>
      </w:tblGrid>
      <w:tr w:rsidR="0072374D" w:rsidRPr="000B1177" w14:paraId="433208A4" w14:textId="5379101A" w:rsidTr="0082690F">
        <w:trPr>
          <w:trHeight w:val="604"/>
        </w:trPr>
        <w:tc>
          <w:tcPr>
            <w:tcW w:w="9913"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74A17D96" w14:textId="77777777" w:rsidR="0072374D" w:rsidRPr="000B1177" w:rsidRDefault="0072374D" w:rsidP="007C5840">
            <w:pPr>
              <w:pStyle w:val="head02"/>
            </w:pPr>
            <w:r w:rsidRPr="000B1177">
              <w:t>B1 Competency Standards</w:t>
            </w:r>
          </w:p>
        </w:tc>
        <w:tc>
          <w:tcPr>
            <w:tcW w:w="255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725BE198" w14:textId="6BE036AE" w:rsidR="0072374D" w:rsidRPr="0072374D" w:rsidRDefault="0072374D" w:rsidP="0072374D">
            <w:pPr>
              <w:spacing w:after="0" w:line="240" w:lineRule="auto"/>
              <w:jc w:val="center"/>
              <w:rPr>
                <w:rFonts w:cs="Arial"/>
                <w:b/>
                <w:bCs/>
                <w:sz w:val="20"/>
                <w:szCs w:val="20"/>
              </w:rPr>
            </w:pPr>
            <w:r>
              <w:rPr>
                <w:rFonts w:cs="Arial"/>
                <w:b/>
                <w:bCs/>
                <w:sz w:val="20"/>
                <w:szCs w:val="20"/>
              </w:rPr>
              <w:t>TCMS Section</w:t>
            </w:r>
            <w:r w:rsidR="0082690F">
              <w:rPr>
                <w:rFonts w:cs="Arial"/>
                <w:b/>
                <w:bCs/>
                <w:sz w:val="20"/>
                <w:szCs w:val="20"/>
              </w:rPr>
              <w:t>(s)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49EA7908" w14:textId="77777777" w:rsidR="0072374D" w:rsidRPr="000B1177" w:rsidRDefault="0072374D" w:rsidP="0072374D">
            <w:pPr>
              <w:spacing w:after="0" w:line="240" w:lineRule="auto"/>
              <w:jc w:val="center"/>
              <w:rPr>
                <w:rFonts w:cs="Arial"/>
                <w:b/>
                <w:bCs/>
                <w:sz w:val="20"/>
                <w:szCs w:val="20"/>
              </w:rPr>
            </w:pPr>
            <w:r>
              <w:rPr>
                <w:rFonts w:cs="Arial"/>
                <w:b/>
                <w:bCs/>
                <w:sz w:val="20"/>
                <w:szCs w:val="20"/>
              </w:rPr>
              <w:t>Page #</w:t>
            </w:r>
          </w:p>
        </w:tc>
        <w:tc>
          <w:tcPr>
            <w:tcW w:w="709"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07BCEB6C" w14:textId="77777777" w:rsidR="0015527F" w:rsidRDefault="0015527F" w:rsidP="0015527F">
            <w:pPr>
              <w:spacing w:after="0" w:line="240" w:lineRule="auto"/>
              <w:jc w:val="center"/>
              <w:rPr>
                <w:rFonts w:cs="Arial"/>
                <w:b/>
                <w:bCs/>
                <w:sz w:val="20"/>
                <w:szCs w:val="20"/>
              </w:rPr>
            </w:pPr>
            <w:r>
              <w:rPr>
                <w:rFonts w:cs="Arial"/>
                <w:b/>
                <w:bCs/>
                <w:sz w:val="20"/>
                <w:szCs w:val="20"/>
              </w:rPr>
              <w:t>CS</w:t>
            </w:r>
          </w:p>
          <w:p w14:paraId="666B9607" w14:textId="75A048E6" w:rsidR="0072374D" w:rsidRDefault="0015527F" w:rsidP="0015527F">
            <w:pPr>
              <w:spacing w:after="0" w:line="240" w:lineRule="auto"/>
              <w:jc w:val="center"/>
              <w:rPr>
                <w:rFonts w:cs="Arial"/>
                <w:b/>
                <w:bCs/>
                <w:sz w:val="20"/>
                <w:szCs w:val="20"/>
              </w:rPr>
            </w:pPr>
            <w:r>
              <w:rPr>
                <w:rFonts w:cs="Arial"/>
                <w:b/>
                <w:bCs/>
                <w:sz w:val="20"/>
                <w:szCs w:val="20"/>
              </w:rPr>
              <w:sym w:font="Wingdings 2" w:char="F050"/>
            </w:r>
          </w:p>
        </w:tc>
      </w:tr>
      <w:tr w:rsidR="0072374D" w:rsidRPr="000B1177" w14:paraId="7C0BDA72" w14:textId="4867698D" w:rsidTr="0082690F">
        <w:trPr>
          <w:trHeight w:val="273"/>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8" w:type="dxa"/>
              <w:bottom w:w="0" w:type="dxa"/>
              <w:right w:w="108" w:type="dxa"/>
            </w:tcMar>
            <w:hideMark/>
          </w:tcPr>
          <w:p w14:paraId="31358DA3" w14:textId="77777777" w:rsidR="005173F5" w:rsidRDefault="0072374D" w:rsidP="006479BA">
            <w:pPr>
              <w:pStyle w:val="ListParagraph"/>
              <w:numPr>
                <w:ilvl w:val="0"/>
                <w:numId w:val="20"/>
              </w:numPr>
              <w:spacing w:after="120" w:line="240" w:lineRule="auto"/>
              <w:ind w:hanging="720"/>
              <w:rPr>
                <w:rFonts w:ascii="Arial" w:hAnsi="Arial" w:cs="Arial"/>
                <w:sz w:val="20"/>
                <w:szCs w:val="20"/>
              </w:rPr>
            </w:pPr>
            <w:r w:rsidRPr="000B1177">
              <w:rPr>
                <w:rFonts w:ascii="Arial" w:hAnsi="Arial" w:cs="Arial"/>
                <w:sz w:val="20"/>
                <w:szCs w:val="20"/>
              </w:rPr>
              <w:t>Where available, recognised units of competency from endorsed Industry Training Packages should be used as the minimum standard for</w:t>
            </w:r>
            <w:r>
              <w:rPr>
                <w:rFonts w:ascii="Arial" w:hAnsi="Arial" w:cs="Arial"/>
                <w:sz w:val="20"/>
                <w:szCs w:val="20"/>
              </w:rPr>
              <w:t xml:space="preserve"> </w:t>
            </w:r>
            <w:r w:rsidRPr="000B1177">
              <w:rPr>
                <w:rFonts w:ascii="Arial" w:hAnsi="Arial" w:cs="Arial"/>
                <w:sz w:val="20"/>
                <w:szCs w:val="20"/>
              </w:rPr>
              <w:t xml:space="preserve">training and assessment </w:t>
            </w:r>
          </w:p>
          <w:p w14:paraId="71824228" w14:textId="6E9E0715" w:rsidR="0072374D" w:rsidRPr="000B1177" w:rsidRDefault="0072374D" w:rsidP="005173F5">
            <w:pPr>
              <w:pStyle w:val="ListParagraph"/>
              <w:spacing w:after="120" w:line="240" w:lineRule="auto"/>
              <w:rPr>
                <w:rFonts w:ascii="Arial" w:hAnsi="Arial" w:cs="Arial"/>
                <w:sz w:val="20"/>
                <w:szCs w:val="20"/>
              </w:rPr>
            </w:pPr>
            <w:r w:rsidRPr="000B1177">
              <w:rPr>
                <w:rFonts w:ascii="Arial" w:hAnsi="Arial" w:cs="Arial"/>
                <w:i/>
                <w:iCs/>
                <w:sz w:val="20"/>
                <w:szCs w:val="20"/>
                <w:highlight w:val="lightGray"/>
              </w:rPr>
              <w:t xml:space="preserve">see full copy of the Order 34 Guideline </w:t>
            </w:r>
            <w:r w:rsidR="005173F5">
              <w:rPr>
                <w:rFonts w:ascii="Arial" w:hAnsi="Arial" w:cs="Arial"/>
                <w:i/>
                <w:iCs/>
                <w:sz w:val="20"/>
                <w:szCs w:val="20"/>
                <w:highlight w:val="lightGray"/>
              </w:rPr>
              <w:t>2024</w:t>
            </w:r>
            <w:r w:rsidRPr="000B1177">
              <w:rPr>
                <w:rFonts w:ascii="Arial" w:hAnsi="Arial" w:cs="Arial"/>
                <w:i/>
                <w:iCs/>
                <w:sz w:val="20"/>
                <w:szCs w:val="20"/>
                <w:highlight w:val="lightGray"/>
              </w:rPr>
              <w:t xml:space="preserve"> for additional guidance notes for this section</w:t>
            </w:r>
          </w:p>
        </w:tc>
        <w:tc>
          <w:tcPr>
            <w:tcW w:w="2551" w:type="dxa"/>
            <w:tcBorders>
              <w:top w:val="single" w:sz="8" w:space="0" w:color="004673"/>
              <w:left w:val="single" w:sz="8" w:space="0" w:color="004673"/>
              <w:bottom w:val="single" w:sz="8" w:space="0" w:color="004673"/>
              <w:right w:val="single" w:sz="8" w:space="0" w:color="004673"/>
            </w:tcBorders>
            <w:shd w:val="clear" w:color="auto" w:fill="auto"/>
            <w:tcMar>
              <w:top w:w="15" w:type="dxa"/>
              <w:left w:w="108" w:type="dxa"/>
              <w:bottom w:w="0" w:type="dxa"/>
              <w:right w:w="108" w:type="dxa"/>
            </w:tcMar>
            <w:hideMark/>
          </w:tcPr>
          <w:p w14:paraId="2D30FCC8" w14:textId="77777777" w:rsidR="0072374D" w:rsidRPr="000B1177" w:rsidRDefault="0072374D" w:rsidP="0072374D">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4B5E4F0F" w14:textId="77777777" w:rsidR="0072374D" w:rsidRPr="000B1177" w:rsidRDefault="0072374D" w:rsidP="0072374D">
            <w:pPr>
              <w:pStyle w:val="body"/>
              <w:spacing w:after="120" w:line="240" w:lineRule="auto"/>
              <w:jc w:val="center"/>
              <w:rPr>
                <w:rFonts w:cs="Arial"/>
                <w:sz w:val="20"/>
                <w:szCs w:val="20"/>
              </w:rPr>
            </w:pPr>
          </w:p>
        </w:tc>
        <w:sdt>
          <w:sdtPr>
            <w:rPr>
              <w:rFonts w:cs="Arial"/>
              <w:b/>
              <w:bCs/>
              <w:sz w:val="28"/>
              <w:szCs w:val="28"/>
            </w:rPr>
            <w:id w:val="1854141156"/>
            <w14:checkbox>
              <w14:checked w14:val="0"/>
              <w14:checkedState w14:val="0050" w14:font="Wingdings 2"/>
              <w14:uncheckedState w14:val="2610" w14:font="MS Gothic"/>
            </w14:checkbox>
          </w:sdtPr>
          <w:sdtEndPr/>
          <w:sdtContent>
            <w:tc>
              <w:tcPr>
                <w:tcW w:w="709" w:type="dxa"/>
                <w:tcBorders>
                  <w:top w:val="single" w:sz="8" w:space="0" w:color="004673"/>
                  <w:left w:val="single" w:sz="8" w:space="0" w:color="004673"/>
                  <w:bottom w:val="single" w:sz="8" w:space="0" w:color="004673"/>
                  <w:right w:val="single" w:sz="8" w:space="0" w:color="004673"/>
                </w:tcBorders>
              </w:tcPr>
              <w:p w14:paraId="42492C5A" w14:textId="38B90B77" w:rsidR="0072374D" w:rsidRPr="000B1177" w:rsidRDefault="0015527F" w:rsidP="0072374D">
                <w:pPr>
                  <w:pStyle w:val="body"/>
                  <w:spacing w:after="120" w:line="240" w:lineRule="auto"/>
                  <w:jc w:val="center"/>
                  <w:rPr>
                    <w:rFonts w:cs="Arial"/>
                    <w:sz w:val="20"/>
                    <w:szCs w:val="20"/>
                  </w:rPr>
                </w:pPr>
                <w:r>
                  <w:rPr>
                    <w:rFonts w:ascii="MS Gothic" w:eastAsia="MS Gothic" w:hAnsi="MS Gothic" w:cs="Arial" w:hint="eastAsia"/>
                    <w:b/>
                    <w:bCs/>
                    <w:sz w:val="28"/>
                    <w:szCs w:val="28"/>
                  </w:rPr>
                  <w:t>☐</w:t>
                </w:r>
              </w:p>
            </w:tc>
          </w:sdtContent>
        </w:sdt>
      </w:tr>
      <w:tr w:rsidR="0015527F" w:rsidRPr="000B1177" w14:paraId="425A1F50" w14:textId="0C374247" w:rsidTr="0015527F">
        <w:trPr>
          <w:trHeight w:val="273"/>
        </w:trPr>
        <w:tc>
          <w:tcPr>
            <w:tcW w:w="14874"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8" w:type="dxa"/>
              <w:bottom w:w="0" w:type="dxa"/>
              <w:right w:w="108" w:type="dxa"/>
            </w:tcMar>
            <w:hideMark/>
          </w:tcPr>
          <w:p w14:paraId="3EF65F81" w14:textId="78FEEFD3" w:rsidR="0015527F" w:rsidRPr="0015527F" w:rsidRDefault="0015527F" w:rsidP="006479BA">
            <w:pPr>
              <w:pStyle w:val="ListParagraph"/>
              <w:numPr>
                <w:ilvl w:val="0"/>
                <w:numId w:val="20"/>
              </w:numPr>
              <w:spacing w:after="120" w:line="240" w:lineRule="auto"/>
              <w:ind w:left="731" w:hanging="731"/>
              <w:rPr>
                <w:rFonts w:ascii="Arial" w:hAnsi="Arial" w:cs="Arial"/>
                <w:sz w:val="20"/>
                <w:szCs w:val="20"/>
              </w:rPr>
            </w:pPr>
            <w:r w:rsidRPr="000B1177">
              <w:rPr>
                <w:rFonts w:ascii="Arial" w:hAnsi="Arial" w:cs="Arial"/>
                <w:sz w:val="20"/>
                <w:szCs w:val="20"/>
              </w:rPr>
              <w:t>The TCMS must describe:</w:t>
            </w:r>
          </w:p>
        </w:tc>
      </w:tr>
      <w:tr w:rsidR="0015527F" w:rsidRPr="000B1177" w14:paraId="051D3BC8" w14:textId="0CBABD2B" w:rsidTr="0082690F">
        <w:trPr>
          <w:trHeight w:val="273"/>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8" w:type="dxa"/>
              <w:bottom w:w="0" w:type="dxa"/>
              <w:right w:w="108" w:type="dxa"/>
            </w:tcMar>
            <w:hideMark/>
          </w:tcPr>
          <w:p w14:paraId="1670279E" w14:textId="77777777" w:rsidR="0015527F" w:rsidRPr="000B1177" w:rsidRDefault="0015527F" w:rsidP="006479BA">
            <w:pPr>
              <w:pStyle w:val="body"/>
              <w:numPr>
                <w:ilvl w:val="0"/>
                <w:numId w:val="8"/>
              </w:numPr>
              <w:tabs>
                <w:tab w:val="clear" w:pos="2835"/>
              </w:tabs>
              <w:spacing w:after="120" w:line="240" w:lineRule="auto"/>
              <w:ind w:hanging="709"/>
              <w:rPr>
                <w:rFonts w:cs="Arial"/>
                <w:sz w:val="20"/>
                <w:szCs w:val="20"/>
              </w:rPr>
            </w:pPr>
            <w:r w:rsidRPr="000B1177">
              <w:rPr>
                <w:rFonts w:cs="Arial"/>
                <w:sz w:val="20"/>
                <w:szCs w:val="20"/>
              </w:rPr>
              <w:t xml:space="preserve">the competency requirements for persons who </w:t>
            </w:r>
            <w:r w:rsidRPr="000B1177">
              <w:rPr>
                <w:rFonts w:cs="Arial"/>
                <w:sz w:val="20"/>
                <w:szCs w:val="20"/>
                <w:u w:val="single"/>
              </w:rPr>
              <w:t>develop training and assessment materials</w:t>
            </w:r>
            <w:r w:rsidRPr="000B1177">
              <w:rPr>
                <w:rFonts w:cs="Arial"/>
                <w:sz w:val="20"/>
                <w:szCs w:val="20"/>
              </w:rPr>
              <w:t xml:space="preserve">, or who </w:t>
            </w:r>
            <w:r w:rsidRPr="000B1177">
              <w:rPr>
                <w:rFonts w:cs="Arial"/>
                <w:sz w:val="20"/>
                <w:szCs w:val="20"/>
                <w:u w:val="single"/>
              </w:rPr>
              <w:t>oversee the development of training and assessment materials</w:t>
            </w:r>
            <w:r w:rsidRPr="000B1177">
              <w:rPr>
                <w:rFonts w:cs="Arial"/>
                <w:sz w:val="20"/>
                <w:szCs w:val="20"/>
              </w:rPr>
              <w:t>.</w:t>
            </w:r>
          </w:p>
          <w:p w14:paraId="67AC8CEC" w14:textId="77777777" w:rsidR="0015527F" w:rsidRPr="000B1177" w:rsidRDefault="0015527F" w:rsidP="0015527F">
            <w:pPr>
              <w:pStyle w:val="body"/>
              <w:spacing w:after="120" w:line="240" w:lineRule="auto"/>
              <w:ind w:left="1440"/>
              <w:rPr>
                <w:rFonts w:cs="Arial"/>
                <w:sz w:val="20"/>
                <w:szCs w:val="20"/>
              </w:rPr>
            </w:pPr>
            <w:r w:rsidRPr="000B1177">
              <w:rPr>
                <w:rFonts w:cs="Arial"/>
                <w:sz w:val="20"/>
                <w:szCs w:val="20"/>
              </w:rPr>
              <w:t xml:space="preserve">Note - the </w:t>
            </w:r>
            <w:r w:rsidRPr="000B1177">
              <w:rPr>
                <w:rFonts w:cs="Arial"/>
                <w:sz w:val="20"/>
                <w:szCs w:val="20"/>
                <w:u w:val="single"/>
              </w:rPr>
              <w:t>minimum</w:t>
            </w:r>
            <w:r w:rsidRPr="000B1177">
              <w:rPr>
                <w:rFonts w:cs="Arial"/>
                <w:sz w:val="20"/>
                <w:szCs w:val="20"/>
              </w:rPr>
              <w:t xml:space="preserve"> requirements are:</w:t>
            </w:r>
          </w:p>
          <w:p w14:paraId="61A7203C" w14:textId="77777777" w:rsidR="0015527F" w:rsidRPr="000B1177" w:rsidRDefault="0015527F" w:rsidP="006479BA">
            <w:pPr>
              <w:pStyle w:val="body"/>
              <w:numPr>
                <w:ilvl w:val="2"/>
                <w:numId w:val="4"/>
              </w:numPr>
              <w:spacing w:after="120" w:line="240" w:lineRule="auto"/>
              <w:rPr>
                <w:rFonts w:cs="Arial"/>
                <w:sz w:val="20"/>
                <w:szCs w:val="20"/>
              </w:rPr>
            </w:pPr>
            <w:r w:rsidRPr="000B1177">
              <w:rPr>
                <w:rFonts w:cs="Arial"/>
                <w:sz w:val="20"/>
                <w:szCs w:val="20"/>
              </w:rPr>
              <w:t>a diploma or higher level qualification in adult education, OR</w:t>
            </w:r>
          </w:p>
          <w:p w14:paraId="4AE15A8B" w14:textId="47126446" w:rsidR="00742EA8" w:rsidRDefault="00742EA8" w:rsidP="006479BA">
            <w:pPr>
              <w:pStyle w:val="body"/>
              <w:numPr>
                <w:ilvl w:val="2"/>
                <w:numId w:val="4"/>
              </w:numPr>
              <w:spacing w:after="120" w:line="240" w:lineRule="auto"/>
              <w:rPr>
                <w:rFonts w:cs="Arial"/>
                <w:sz w:val="20"/>
                <w:szCs w:val="20"/>
              </w:rPr>
            </w:pPr>
            <w:r w:rsidRPr="000B1177">
              <w:rPr>
                <w:rFonts w:cs="Arial"/>
                <w:sz w:val="20"/>
                <w:szCs w:val="20"/>
              </w:rPr>
              <w:t>TAE401</w:t>
            </w:r>
            <w:r>
              <w:rPr>
                <w:rFonts w:cs="Arial"/>
                <w:sz w:val="20"/>
                <w:szCs w:val="20"/>
              </w:rPr>
              <w:t>22</w:t>
            </w:r>
            <w:r w:rsidRPr="000B1177">
              <w:rPr>
                <w:rFonts w:cs="Arial"/>
                <w:sz w:val="20"/>
                <w:szCs w:val="20"/>
              </w:rPr>
              <w:t xml:space="preserve"> Cert. IV in Training and Assessment, OR</w:t>
            </w:r>
          </w:p>
          <w:p w14:paraId="638C8A37" w14:textId="5B183620" w:rsidR="0015527F" w:rsidRPr="000B1177" w:rsidRDefault="0015527F" w:rsidP="006479BA">
            <w:pPr>
              <w:pStyle w:val="body"/>
              <w:numPr>
                <w:ilvl w:val="2"/>
                <w:numId w:val="4"/>
              </w:numPr>
              <w:spacing w:after="120" w:line="240" w:lineRule="auto"/>
              <w:rPr>
                <w:rFonts w:cs="Arial"/>
                <w:sz w:val="20"/>
                <w:szCs w:val="20"/>
              </w:rPr>
            </w:pPr>
            <w:r w:rsidRPr="000B1177">
              <w:rPr>
                <w:rFonts w:cs="Arial"/>
                <w:sz w:val="20"/>
                <w:szCs w:val="20"/>
              </w:rPr>
              <w:t>TAE40116 Cert. IV in Training and Assessment, OR</w:t>
            </w:r>
          </w:p>
          <w:p w14:paraId="219F59D1" w14:textId="12E67737" w:rsidR="0015527F" w:rsidRPr="000B1177" w:rsidRDefault="0015527F" w:rsidP="006479BA">
            <w:pPr>
              <w:pStyle w:val="body"/>
              <w:numPr>
                <w:ilvl w:val="2"/>
                <w:numId w:val="4"/>
              </w:numPr>
              <w:spacing w:after="120" w:line="240" w:lineRule="auto"/>
              <w:rPr>
                <w:rFonts w:cs="Arial"/>
                <w:sz w:val="20"/>
                <w:szCs w:val="20"/>
              </w:rPr>
            </w:pPr>
            <w:r w:rsidRPr="000B1177">
              <w:rPr>
                <w:rFonts w:cs="Arial"/>
                <w:sz w:val="20"/>
                <w:szCs w:val="20"/>
              </w:rPr>
              <w:t>TAE40110 Cert. IV in Training and Assessment (</w:t>
            </w:r>
            <w:r w:rsidRPr="000B1177">
              <w:rPr>
                <w:rFonts w:cs="Arial"/>
                <w:i/>
                <w:iCs/>
                <w:sz w:val="20"/>
                <w:szCs w:val="20"/>
                <w:highlight w:val="lightGray"/>
              </w:rPr>
              <w:t xml:space="preserve">see </w:t>
            </w:r>
            <w:r w:rsidRPr="000B1177">
              <w:rPr>
                <w:rFonts w:cs="Arial"/>
                <w:i/>
                <w:iCs/>
                <w:sz w:val="20"/>
                <w:szCs w:val="20"/>
                <w:highlight w:val="lightGray"/>
                <w:u w:val="single"/>
              </w:rPr>
              <w:t>Note 1</w:t>
            </w:r>
            <w:r w:rsidRPr="000B1177">
              <w:rPr>
                <w:rFonts w:cs="Arial"/>
                <w:i/>
                <w:iCs/>
                <w:sz w:val="20"/>
                <w:szCs w:val="20"/>
                <w:highlight w:val="lightGray"/>
              </w:rPr>
              <w:t xml:space="preserve"> in the guidance notes in the full copy of the Order 34 Guideline </w:t>
            </w:r>
            <w:r w:rsidR="005173F5">
              <w:rPr>
                <w:rFonts w:cs="Arial"/>
                <w:i/>
                <w:iCs/>
                <w:sz w:val="20"/>
                <w:szCs w:val="20"/>
                <w:highlight w:val="lightGray"/>
              </w:rPr>
              <w:t>2024</w:t>
            </w:r>
            <w:r w:rsidRPr="000B1177">
              <w:rPr>
                <w:rFonts w:cs="Arial"/>
                <w:sz w:val="20"/>
                <w:szCs w:val="20"/>
              </w:rPr>
              <w:t>), OR</w:t>
            </w:r>
          </w:p>
          <w:p w14:paraId="794567BC" w14:textId="07BA819C" w:rsidR="0015527F" w:rsidRPr="000B1177" w:rsidRDefault="0015527F" w:rsidP="006479BA">
            <w:pPr>
              <w:pStyle w:val="body"/>
              <w:numPr>
                <w:ilvl w:val="2"/>
                <w:numId w:val="4"/>
              </w:numPr>
              <w:spacing w:after="120" w:line="240" w:lineRule="auto"/>
              <w:rPr>
                <w:rFonts w:cs="Arial"/>
                <w:sz w:val="20"/>
                <w:szCs w:val="20"/>
              </w:rPr>
            </w:pPr>
            <w:r w:rsidRPr="000B1177">
              <w:rPr>
                <w:rFonts w:cs="Arial"/>
                <w:sz w:val="20"/>
                <w:szCs w:val="20"/>
              </w:rPr>
              <w:t>any endorsed qualification replacing TAE401</w:t>
            </w:r>
            <w:r w:rsidR="00742EA8">
              <w:rPr>
                <w:rFonts w:cs="Arial"/>
                <w:sz w:val="20"/>
                <w:szCs w:val="20"/>
              </w:rPr>
              <w:t>22</w:t>
            </w:r>
            <w:r w:rsidRPr="000B1177">
              <w:rPr>
                <w:rFonts w:cs="Arial"/>
                <w:sz w:val="20"/>
                <w:szCs w:val="20"/>
              </w:rPr>
              <w:t>.</w:t>
            </w:r>
          </w:p>
        </w:tc>
        <w:tc>
          <w:tcPr>
            <w:tcW w:w="2551" w:type="dxa"/>
            <w:tcBorders>
              <w:top w:val="single" w:sz="8" w:space="0" w:color="004673"/>
              <w:left w:val="single" w:sz="8" w:space="0" w:color="004673"/>
              <w:bottom w:val="single" w:sz="8" w:space="0" w:color="004673"/>
              <w:right w:val="single" w:sz="8" w:space="0" w:color="004673"/>
            </w:tcBorders>
            <w:shd w:val="clear" w:color="auto" w:fill="auto"/>
            <w:tcMar>
              <w:top w:w="15" w:type="dxa"/>
              <w:left w:w="108" w:type="dxa"/>
              <w:bottom w:w="0" w:type="dxa"/>
              <w:right w:w="108" w:type="dxa"/>
            </w:tcMar>
            <w:hideMark/>
          </w:tcPr>
          <w:p w14:paraId="76A99C11" w14:textId="77777777" w:rsidR="0015527F" w:rsidRPr="000B1177" w:rsidRDefault="0015527F" w:rsidP="0015527F">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3D53348" w14:textId="77777777" w:rsidR="0015527F" w:rsidRPr="000B1177" w:rsidRDefault="0015527F" w:rsidP="0015527F">
            <w:pPr>
              <w:pStyle w:val="body"/>
              <w:spacing w:after="120" w:line="240" w:lineRule="auto"/>
              <w:jc w:val="center"/>
              <w:rPr>
                <w:rFonts w:cs="Arial"/>
                <w:sz w:val="20"/>
                <w:szCs w:val="20"/>
              </w:rPr>
            </w:pPr>
          </w:p>
        </w:tc>
        <w:sdt>
          <w:sdtPr>
            <w:rPr>
              <w:rFonts w:cs="Arial"/>
              <w:b/>
              <w:bCs/>
              <w:sz w:val="28"/>
              <w:szCs w:val="28"/>
            </w:rPr>
            <w:id w:val="294952070"/>
            <w14:checkbox>
              <w14:checked w14:val="0"/>
              <w14:checkedState w14:val="0050" w14:font="Wingdings 2"/>
              <w14:uncheckedState w14:val="2610" w14:font="MS Gothic"/>
            </w14:checkbox>
          </w:sdtPr>
          <w:sdtEndPr/>
          <w:sdtContent>
            <w:tc>
              <w:tcPr>
                <w:tcW w:w="709" w:type="dxa"/>
                <w:tcBorders>
                  <w:top w:val="single" w:sz="8" w:space="0" w:color="004673"/>
                  <w:left w:val="single" w:sz="8" w:space="0" w:color="004673"/>
                  <w:bottom w:val="single" w:sz="8" w:space="0" w:color="004673"/>
                  <w:right w:val="single" w:sz="8" w:space="0" w:color="004673"/>
                </w:tcBorders>
              </w:tcPr>
              <w:p w14:paraId="72F7E446" w14:textId="3A2078C2" w:rsidR="0015527F" w:rsidRPr="000B1177" w:rsidRDefault="0015527F" w:rsidP="0015527F">
                <w:pPr>
                  <w:pStyle w:val="body"/>
                  <w:spacing w:after="120" w:line="240" w:lineRule="auto"/>
                  <w:jc w:val="center"/>
                  <w:rPr>
                    <w:rFonts w:cs="Arial"/>
                    <w:sz w:val="20"/>
                    <w:szCs w:val="20"/>
                  </w:rPr>
                </w:pPr>
                <w:r w:rsidRPr="00021822">
                  <w:rPr>
                    <w:rFonts w:ascii="MS Gothic" w:eastAsia="MS Gothic" w:hAnsi="MS Gothic" w:cs="Arial" w:hint="eastAsia"/>
                    <w:b/>
                    <w:bCs/>
                    <w:sz w:val="28"/>
                    <w:szCs w:val="28"/>
                  </w:rPr>
                  <w:t>☐</w:t>
                </w:r>
              </w:p>
            </w:tc>
          </w:sdtContent>
        </w:sdt>
      </w:tr>
      <w:tr w:rsidR="0015527F" w:rsidRPr="000B1177" w14:paraId="1B697485" w14:textId="2AFD407A" w:rsidTr="0082690F">
        <w:trPr>
          <w:trHeight w:val="273"/>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8" w:type="dxa"/>
              <w:bottom w:w="0" w:type="dxa"/>
              <w:right w:w="108" w:type="dxa"/>
            </w:tcMar>
            <w:hideMark/>
          </w:tcPr>
          <w:p w14:paraId="4D8B2D57" w14:textId="77777777" w:rsidR="0015527F" w:rsidRPr="000B1177" w:rsidRDefault="0015527F" w:rsidP="006479BA">
            <w:pPr>
              <w:pStyle w:val="body"/>
              <w:numPr>
                <w:ilvl w:val="0"/>
                <w:numId w:val="8"/>
              </w:numPr>
              <w:tabs>
                <w:tab w:val="clear" w:pos="2835"/>
                <w:tab w:val="clear" w:pos="5670"/>
              </w:tabs>
              <w:spacing w:after="120" w:line="240" w:lineRule="auto"/>
              <w:ind w:left="1156" w:hanging="425"/>
              <w:rPr>
                <w:rFonts w:cs="Arial"/>
                <w:sz w:val="20"/>
                <w:szCs w:val="20"/>
              </w:rPr>
            </w:pPr>
            <w:r w:rsidRPr="000B1177">
              <w:rPr>
                <w:rFonts w:cs="Arial"/>
                <w:sz w:val="20"/>
                <w:szCs w:val="20"/>
              </w:rPr>
              <w:t>the competency requirements for workplace trainers and assessors.</w:t>
            </w:r>
          </w:p>
          <w:p w14:paraId="6F573998" w14:textId="77777777" w:rsidR="0015527F" w:rsidRPr="000B1177" w:rsidRDefault="0015527F" w:rsidP="0015527F">
            <w:pPr>
              <w:pStyle w:val="body"/>
              <w:spacing w:after="120" w:line="240" w:lineRule="auto"/>
              <w:ind w:left="1440"/>
              <w:rPr>
                <w:rFonts w:cs="Arial"/>
                <w:sz w:val="20"/>
                <w:szCs w:val="20"/>
              </w:rPr>
            </w:pPr>
            <w:r w:rsidRPr="000B1177">
              <w:rPr>
                <w:rFonts w:cs="Arial"/>
                <w:sz w:val="20"/>
                <w:szCs w:val="20"/>
              </w:rPr>
              <w:t xml:space="preserve">Note - the </w:t>
            </w:r>
            <w:r w:rsidRPr="000B1177">
              <w:rPr>
                <w:rFonts w:cs="Arial"/>
                <w:sz w:val="20"/>
                <w:szCs w:val="20"/>
                <w:u w:val="single"/>
              </w:rPr>
              <w:t>minimum</w:t>
            </w:r>
            <w:r w:rsidRPr="000B1177">
              <w:rPr>
                <w:rFonts w:cs="Arial"/>
                <w:sz w:val="20"/>
                <w:szCs w:val="20"/>
              </w:rPr>
              <w:t xml:space="preserve"> requirements are:</w:t>
            </w:r>
          </w:p>
          <w:p w14:paraId="00497801" w14:textId="5F9F632C" w:rsidR="0015527F" w:rsidRPr="000B1177" w:rsidRDefault="0015527F" w:rsidP="006479BA">
            <w:pPr>
              <w:pStyle w:val="body"/>
              <w:numPr>
                <w:ilvl w:val="2"/>
                <w:numId w:val="5"/>
              </w:numPr>
              <w:spacing w:after="120" w:line="240" w:lineRule="auto"/>
              <w:rPr>
                <w:rFonts w:cs="Arial"/>
                <w:sz w:val="20"/>
                <w:szCs w:val="20"/>
              </w:rPr>
            </w:pPr>
            <w:r w:rsidRPr="000B1177">
              <w:rPr>
                <w:rFonts w:cs="Arial"/>
                <w:sz w:val="20"/>
                <w:szCs w:val="20"/>
              </w:rPr>
              <w:t>specific units of competency or Skill Sets from BSZ40198 (</w:t>
            </w:r>
            <w:r w:rsidRPr="000B1177">
              <w:rPr>
                <w:rFonts w:cs="Arial"/>
                <w:i/>
                <w:iCs/>
                <w:sz w:val="20"/>
                <w:szCs w:val="20"/>
                <w:highlight w:val="lightGray"/>
              </w:rPr>
              <w:t xml:space="preserve">see </w:t>
            </w:r>
            <w:r w:rsidRPr="000B1177">
              <w:rPr>
                <w:rFonts w:cs="Arial"/>
                <w:i/>
                <w:iCs/>
                <w:sz w:val="20"/>
                <w:szCs w:val="20"/>
                <w:highlight w:val="lightGray"/>
                <w:u w:val="single"/>
              </w:rPr>
              <w:t>Note 2</w:t>
            </w:r>
            <w:r w:rsidRPr="000B1177">
              <w:rPr>
                <w:rFonts w:cs="Arial"/>
                <w:i/>
                <w:iCs/>
                <w:sz w:val="20"/>
                <w:szCs w:val="20"/>
                <w:highlight w:val="lightGray"/>
              </w:rPr>
              <w:t xml:space="preserve"> in the guidance notes in the full copy of the Order 34 Guideline </w:t>
            </w:r>
            <w:r w:rsidR="005173F5">
              <w:rPr>
                <w:rFonts w:cs="Arial"/>
                <w:i/>
                <w:iCs/>
                <w:sz w:val="20"/>
                <w:szCs w:val="20"/>
                <w:highlight w:val="lightGray"/>
              </w:rPr>
              <w:t>2024</w:t>
            </w:r>
            <w:r w:rsidRPr="000B1177">
              <w:rPr>
                <w:rFonts w:cs="Arial"/>
                <w:sz w:val="20"/>
                <w:szCs w:val="20"/>
              </w:rPr>
              <w:t xml:space="preserve">), or TAA40104, or TAE40110, or TAE40116, </w:t>
            </w:r>
            <w:r w:rsidR="005173F5">
              <w:rPr>
                <w:rFonts w:cs="Arial"/>
                <w:sz w:val="20"/>
                <w:szCs w:val="20"/>
              </w:rPr>
              <w:t xml:space="preserve">or TAE40122 </w:t>
            </w:r>
            <w:r w:rsidRPr="000B1177">
              <w:rPr>
                <w:rFonts w:cs="Arial"/>
                <w:sz w:val="20"/>
                <w:szCs w:val="20"/>
              </w:rPr>
              <w:t>OR</w:t>
            </w:r>
          </w:p>
          <w:p w14:paraId="1D8D748A" w14:textId="48C8225B" w:rsidR="0015527F" w:rsidRPr="000B1177" w:rsidRDefault="0015527F" w:rsidP="006479BA">
            <w:pPr>
              <w:pStyle w:val="body"/>
              <w:numPr>
                <w:ilvl w:val="2"/>
                <w:numId w:val="5"/>
              </w:numPr>
              <w:spacing w:after="120" w:line="240" w:lineRule="auto"/>
              <w:rPr>
                <w:rFonts w:cs="Arial"/>
                <w:sz w:val="20"/>
                <w:szCs w:val="20"/>
              </w:rPr>
            </w:pPr>
            <w:r w:rsidRPr="000B1177">
              <w:rPr>
                <w:rFonts w:cs="Arial"/>
                <w:sz w:val="20"/>
                <w:szCs w:val="20"/>
              </w:rPr>
              <w:t>specific units of competency or Skill Sets from any subsequent endorsed qualification which replaces TAE401</w:t>
            </w:r>
            <w:r w:rsidR="005173F5">
              <w:rPr>
                <w:rFonts w:cs="Arial"/>
                <w:sz w:val="20"/>
                <w:szCs w:val="20"/>
              </w:rPr>
              <w:t>22</w:t>
            </w:r>
            <w:r w:rsidRPr="000B1177">
              <w:rPr>
                <w:rFonts w:cs="Arial"/>
                <w:sz w:val="20"/>
                <w:szCs w:val="20"/>
              </w:rPr>
              <w:t>, OR</w:t>
            </w:r>
          </w:p>
          <w:p w14:paraId="56BC921F" w14:textId="77777777" w:rsidR="0015527F" w:rsidRPr="000B1177" w:rsidRDefault="0015527F" w:rsidP="006479BA">
            <w:pPr>
              <w:pStyle w:val="body"/>
              <w:numPr>
                <w:ilvl w:val="2"/>
                <w:numId w:val="5"/>
              </w:numPr>
              <w:spacing w:after="120" w:line="240" w:lineRule="auto"/>
              <w:rPr>
                <w:rFonts w:cs="Arial"/>
                <w:sz w:val="20"/>
                <w:szCs w:val="20"/>
              </w:rPr>
            </w:pPr>
            <w:r w:rsidRPr="000B1177">
              <w:rPr>
                <w:rFonts w:cs="Arial"/>
                <w:sz w:val="20"/>
                <w:szCs w:val="20"/>
              </w:rPr>
              <w:t>specific training and assessment units of competency and/or modules from a VET accredited course that has been confirmed by the National VET Regulator as compliant with the Standards for VET Accredited Courses 2012 and the Australian Qualifications Framework (AQF).</w:t>
            </w:r>
          </w:p>
        </w:tc>
        <w:tc>
          <w:tcPr>
            <w:tcW w:w="2551" w:type="dxa"/>
            <w:tcBorders>
              <w:top w:val="single" w:sz="8" w:space="0" w:color="004673"/>
              <w:left w:val="single" w:sz="8" w:space="0" w:color="004673"/>
              <w:bottom w:val="single" w:sz="8" w:space="0" w:color="004673"/>
              <w:right w:val="single" w:sz="8" w:space="0" w:color="004673"/>
            </w:tcBorders>
            <w:shd w:val="clear" w:color="auto" w:fill="auto"/>
            <w:tcMar>
              <w:top w:w="15" w:type="dxa"/>
              <w:left w:w="108" w:type="dxa"/>
              <w:bottom w:w="0" w:type="dxa"/>
              <w:right w:w="108" w:type="dxa"/>
            </w:tcMar>
            <w:hideMark/>
          </w:tcPr>
          <w:p w14:paraId="1B3E9C23" w14:textId="77777777" w:rsidR="0015527F" w:rsidRPr="000B1177" w:rsidRDefault="0015527F" w:rsidP="0015527F">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4BF89B45" w14:textId="77777777" w:rsidR="0015527F" w:rsidRPr="000B1177" w:rsidRDefault="0015527F" w:rsidP="0015527F">
            <w:pPr>
              <w:pStyle w:val="body"/>
              <w:spacing w:after="120" w:line="240" w:lineRule="auto"/>
              <w:jc w:val="center"/>
              <w:rPr>
                <w:rFonts w:cs="Arial"/>
                <w:sz w:val="20"/>
                <w:szCs w:val="20"/>
              </w:rPr>
            </w:pPr>
          </w:p>
        </w:tc>
        <w:sdt>
          <w:sdtPr>
            <w:rPr>
              <w:rFonts w:cs="Arial"/>
              <w:b/>
              <w:bCs/>
              <w:sz w:val="28"/>
              <w:szCs w:val="28"/>
            </w:rPr>
            <w:id w:val="361408791"/>
            <w14:checkbox>
              <w14:checked w14:val="0"/>
              <w14:checkedState w14:val="0050" w14:font="Wingdings 2"/>
              <w14:uncheckedState w14:val="2610" w14:font="MS Gothic"/>
            </w14:checkbox>
          </w:sdtPr>
          <w:sdtEndPr/>
          <w:sdtContent>
            <w:tc>
              <w:tcPr>
                <w:tcW w:w="709" w:type="dxa"/>
                <w:tcBorders>
                  <w:top w:val="single" w:sz="8" w:space="0" w:color="004673"/>
                  <w:left w:val="single" w:sz="8" w:space="0" w:color="004673"/>
                  <w:bottom w:val="single" w:sz="8" w:space="0" w:color="004673"/>
                  <w:right w:val="single" w:sz="8" w:space="0" w:color="004673"/>
                </w:tcBorders>
              </w:tcPr>
              <w:p w14:paraId="509F434A" w14:textId="1E8C55F4" w:rsidR="0015527F" w:rsidRPr="000B1177" w:rsidRDefault="0015527F" w:rsidP="0015527F">
                <w:pPr>
                  <w:pStyle w:val="body"/>
                  <w:spacing w:after="120" w:line="240" w:lineRule="auto"/>
                  <w:jc w:val="center"/>
                  <w:rPr>
                    <w:rFonts w:cs="Arial"/>
                    <w:sz w:val="20"/>
                    <w:szCs w:val="20"/>
                  </w:rPr>
                </w:pPr>
                <w:r w:rsidRPr="00021822">
                  <w:rPr>
                    <w:rFonts w:ascii="MS Gothic" w:eastAsia="MS Gothic" w:hAnsi="MS Gothic" w:cs="Arial" w:hint="eastAsia"/>
                    <w:b/>
                    <w:bCs/>
                    <w:sz w:val="28"/>
                    <w:szCs w:val="28"/>
                  </w:rPr>
                  <w:t>☐</w:t>
                </w:r>
              </w:p>
            </w:tc>
          </w:sdtContent>
        </w:sdt>
      </w:tr>
      <w:tr w:rsidR="0072374D" w:rsidRPr="000B1177" w14:paraId="3B6162A6" w14:textId="08E545DA" w:rsidTr="0072374D">
        <w:trPr>
          <w:trHeight w:val="273"/>
        </w:trPr>
        <w:tc>
          <w:tcPr>
            <w:tcW w:w="14165" w:type="dxa"/>
            <w:gridSpan w:val="3"/>
            <w:tcBorders>
              <w:top w:val="single" w:sz="8" w:space="0" w:color="004673"/>
              <w:left w:val="single" w:sz="8" w:space="0" w:color="004673"/>
              <w:bottom w:val="single" w:sz="8" w:space="0" w:color="004673"/>
              <w:right w:val="single" w:sz="8" w:space="0" w:color="004673"/>
            </w:tcBorders>
            <w:shd w:val="clear" w:color="auto" w:fill="D9D9D9"/>
            <w:tcMar>
              <w:top w:w="15" w:type="dxa"/>
              <w:left w:w="108" w:type="dxa"/>
              <w:bottom w:w="0" w:type="dxa"/>
              <w:right w:w="108" w:type="dxa"/>
            </w:tcMar>
            <w:hideMark/>
          </w:tcPr>
          <w:p w14:paraId="37A7CC9D" w14:textId="60748ADC" w:rsidR="0072374D" w:rsidRPr="000B1177" w:rsidRDefault="0072374D" w:rsidP="0072374D">
            <w:pPr>
              <w:pStyle w:val="body"/>
              <w:spacing w:after="120" w:line="240" w:lineRule="auto"/>
              <w:jc w:val="center"/>
              <w:rPr>
                <w:rFonts w:cs="Arial"/>
                <w:i/>
                <w:iCs/>
                <w:sz w:val="20"/>
                <w:szCs w:val="20"/>
              </w:rPr>
            </w:pPr>
            <w:r w:rsidRPr="000B1177">
              <w:rPr>
                <w:rFonts w:cs="Arial"/>
                <w:i/>
                <w:iCs/>
                <w:sz w:val="20"/>
                <w:szCs w:val="20"/>
              </w:rPr>
              <w:t xml:space="preserve">see full copy of the Order 34 Guideline </w:t>
            </w:r>
            <w:r w:rsidR="005173F5">
              <w:rPr>
                <w:rFonts w:cs="Arial"/>
                <w:i/>
                <w:iCs/>
                <w:sz w:val="20"/>
                <w:szCs w:val="20"/>
              </w:rPr>
              <w:t>2024</w:t>
            </w:r>
            <w:r w:rsidRPr="000B1177">
              <w:rPr>
                <w:rFonts w:cs="Arial"/>
                <w:i/>
                <w:iCs/>
                <w:sz w:val="20"/>
                <w:szCs w:val="20"/>
              </w:rPr>
              <w:t xml:space="preserve"> for additional guidance notes for this section</w:t>
            </w:r>
          </w:p>
        </w:tc>
        <w:tc>
          <w:tcPr>
            <w:tcW w:w="709" w:type="dxa"/>
            <w:tcBorders>
              <w:top w:val="single" w:sz="8" w:space="0" w:color="004673"/>
              <w:left w:val="single" w:sz="8" w:space="0" w:color="004673"/>
              <w:bottom w:val="single" w:sz="8" w:space="0" w:color="004673"/>
              <w:right w:val="single" w:sz="8" w:space="0" w:color="004673"/>
            </w:tcBorders>
            <w:shd w:val="clear" w:color="auto" w:fill="D9D9D9"/>
          </w:tcPr>
          <w:p w14:paraId="5EB5791C" w14:textId="77777777" w:rsidR="0072374D" w:rsidRPr="000B1177" w:rsidRDefault="0072374D" w:rsidP="0072374D">
            <w:pPr>
              <w:pStyle w:val="body"/>
              <w:spacing w:after="120" w:line="240" w:lineRule="auto"/>
              <w:jc w:val="center"/>
              <w:rPr>
                <w:rFonts w:cs="Arial"/>
                <w:i/>
                <w:iCs/>
                <w:sz w:val="20"/>
                <w:szCs w:val="20"/>
              </w:rPr>
            </w:pPr>
          </w:p>
        </w:tc>
      </w:tr>
    </w:tbl>
    <w:p w14:paraId="6E7089A5" w14:textId="77777777" w:rsidR="005567EB" w:rsidRDefault="005567EB">
      <w:pPr>
        <w:spacing w:after="280" w:line="240" w:lineRule="auto"/>
        <w:rPr>
          <w:rFonts w:ascii="Arial Black" w:hAnsi="Arial Black" w:cs="Arial"/>
          <w:sz w:val="16"/>
          <w:szCs w:val="16"/>
        </w:rPr>
      </w:pPr>
    </w:p>
    <w:p w14:paraId="6E5D67C3" w14:textId="77777777" w:rsidR="005567EB" w:rsidRDefault="005567EB">
      <w:pPr>
        <w:spacing w:after="280" w:line="240" w:lineRule="auto"/>
        <w:rPr>
          <w:rFonts w:ascii="Arial Black" w:hAnsi="Arial Black" w:cs="Arial"/>
          <w:sz w:val="16"/>
          <w:szCs w:val="16"/>
        </w:rPr>
      </w:pPr>
    </w:p>
    <w:p w14:paraId="0B47F822" w14:textId="69A4B263" w:rsidR="000B1177" w:rsidRDefault="000B1177" w:rsidP="000B1177">
      <w:pPr>
        <w:pStyle w:val="head01"/>
      </w:pPr>
      <w:r>
        <w:t>B. TRAINING AND COMPETENCE</w:t>
      </w:r>
    </w:p>
    <w:tbl>
      <w:tblPr>
        <w:tblW w:w="14732" w:type="dxa"/>
        <w:tblCellMar>
          <w:left w:w="0" w:type="dxa"/>
          <w:right w:w="0" w:type="dxa"/>
        </w:tblCellMar>
        <w:tblLook w:val="04A0" w:firstRow="1" w:lastRow="0" w:firstColumn="1" w:lastColumn="0" w:noHBand="0" w:noVBand="1"/>
      </w:tblPr>
      <w:tblGrid>
        <w:gridCol w:w="9771"/>
        <w:gridCol w:w="2552"/>
        <w:gridCol w:w="1701"/>
        <w:gridCol w:w="708"/>
      </w:tblGrid>
      <w:tr w:rsidR="0015527F" w:rsidRPr="000B1177" w14:paraId="09B1EE0E" w14:textId="22CDD72E" w:rsidTr="0082690F">
        <w:trPr>
          <w:trHeight w:val="585"/>
        </w:trPr>
        <w:tc>
          <w:tcPr>
            <w:tcW w:w="977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2" w:type="dxa"/>
              <w:bottom w:w="0" w:type="dxa"/>
              <w:right w:w="102" w:type="dxa"/>
            </w:tcMar>
            <w:vAlign w:val="center"/>
            <w:hideMark/>
          </w:tcPr>
          <w:p w14:paraId="0BD86288" w14:textId="4EF073B6" w:rsidR="0015527F" w:rsidRPr="000B1177" w:rsidRDefault="0015527F" w:rsidP="007C5840">
            <w:pPr>
              <w:pStyle w:val="head02"/>
            </w:pPr>
            <w:r w:rsidRPr="000B1177">
              <w:t>B2 Training Needs Analysis</w:t>
            </w:r>
          </w:p>
        </w:tc>
        <w:tc>
          <w:tcPr>
            <w:tcW w:w="2552"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2" w:type="dxa"/>
              <w:bottom w:w="0" w:type="dxa"/>
              <w:right w:w="102" w:type="dxa"/>
            </w:tcMar>
            <w:vAlign w:val="center"/>
            <w:hideMark/>
          </w:tcPr>
          <w:p w14:paraId="0748AA17" w14:textId="044CFCA7" w:rsidR="0015527F" w:rsidRPr="000B1177" w:rsidRDefault="0015527F" w:rsidP="0015527F">
            <w:pPr>
              <w:spacing w:after="120" w:line="240" w:lineRule="auto"/>
              <w:jc w:val="center"/>
              <w:rPr>
                <w:rFonts w:cs="Arial"/>
                <w:sz w:val="20"/>
                <w:szCs w:val="20"/>
              </w:rPr>
            </w:pPr>
            <w:r>
              <w:rPr>
                <w:rFonts w:cs="Arial"/>
                <w:b/>
                <w:bCs/>
                <w:sz w:val="20"/>
                <w:szCs w:val="20"/>
              </w:rPr>
              <w:t>TCMS Section</w:t>
            </w:r>
            <w:r w:rsidR="0082690F">
              <w:rPr>
                <w:rFonts w:cs="Arial"/>
                <w:b/>
                <w:bCs/>
                <w:sz w:val="20"/>
                <w:szCs w:val="20"/>
              </w:rPr>
              <w:t>(s)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25DD4C98" w14:textId="3DB73978" w:rsidR="0015527F" w:rsidRPr="000B1177" w:rsidRDefault="0015527F" w:rsidP="0015527F">
            <w:pPr>
              <w:spacing w:after="12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434A875D" w14:textId="77777777" w:rsidR="0015527F" w:rsidRDefault="0015527F" w:rsidP="0015527F">
            <w:pPr>
              <w:spacing w:after="0" w:line="240" w:lineRule="auto"/>
              <w:jc w:val="center"/>
              <w:rPr>
                <w:rFonts w:cs="Arial"/>
                <w:b/>
                <w:bCs/>
                <w:sz w:val="20"/>
                <w:szCs w:val="20"/>
              </w:rPr>
            </w:pPr>
            <w:r>
              <w:rPr>
                <w:rFonts w:cs="Arial"/>
                <w:b/>
                <w:bCs/>
                <w:sz w:val="20"/>
                <w:szCs w:val="20"/>
              </w:rPr>
              <w:t>CS</w:t>
            </w:r>
          </w:p>
          <w:p w14:paraId="4DC4C432" w14:textId="7FA5E9A9" w:rsidR="0015527F" w:rsidRDefault="0015527F" w:rsidP="0015527F">
            <w:pPr>
              <w:spacing w:after="120" w:line="240" w:lineRule="auto"/>
              <w:jc w:val="center"/>
              <w:rPr>
                <w:rFonts w:cs="Arial"/>
                <w:b/>
                <w:bCs/>
                <w:sz w:val="20"/>
                <w:szCs w:val="20"/>
              </w:rPr>
            </w:pPr>
            <w:r>
              <w:rPr>
                <w:rFonts w:cs="Arial"/>
                <w:b/>
                <w:bCs/>
                <w:sz w:val="20"/>
                <w:szCs w:val="20"/>
              </w:rPr>
              <w:sym w:font="Wingdings 2" w:char="F050"/>
            </w:r>
          </w:p>
        </w:tc>
      </w:tr>
      <w:tr w:rsidR="0015527F" w:rsidRPr="000B1177" w14:paraId="221F1A39" w14:textId="10A78CC1" w:rsidTr="00404A57">
        <w:trPr>
          <w:trHeight w:val="637"/>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06CF92BF" w14:textId="1FFBF594" w:rsidR="0015527F" w:rsidRPr="0015527F" w:rsidRDefault="0015527F" w:rsidP="006479BA">
            <w:pPr>
              <w:pStyle w:val="ListParagraph"/>
              <w:numPr>
                <w:ilvl w:val="0"/>
                <w:numId w:val="21"/>
              </w:numPr>
              <w:spacing w:after="120" w:line="240" w:lineRule="auto"/>
              <w:ind w:hanging="720"/>
              <w:rPr>
                <w:rFonts w:ascii="Arial" w:hAnsi="Arial" w:cs="Arial"/>
                <w:sz w:val="20"/>
                <w:szCs w:val="20"/>
              </w:rPr>
            </w:pPr>
            <w:r w:rsidRPr="000B1177">
              <w:rPr>
                <w:rFonts w:ascii="Arial" w:hAnsi="Arial" w:cs="Arial"/>
                <w:sz w:val="20"/>
                <w:szCs w:val="20"/>
              </w:rPr>
              <w:t>The TCMS must describe a Training Needs Analysis (TNA) process to determine the competencies required to safely undertake all</w:t>
            </w:r>
            <w:r>
              <w:rPr>
                <w:rFonts w:ascii="Arial" w:hAnsi="Arial" w:cs="Arial"/>
                <w:sz w:val="20"/>
                <w:szCs w:val="20"/>
              </w:rPr>
              <w:t xml:space="preserve"> </w:t>
            </w:r>
            <w:r w:rsidRPr="000B1177">
              <w:rPr>
                <w:rFonts w:ascii="Arial" w:hAnsi="Arial" w:cs="Arial"/>
                <w:sz w:val="20"/>
                <w:szCs w:val="20"/>
              </w:rPr>
              <w:t>processes and activities performed at the coal operation.  This must include describing how the TNA is:</w:t>
            </w:r>
          </w:p>
        </w:tc>
      </w:tr>
      <w:tr w:rsidR="0015527F" w:rsidRPr="000B1177" w14:paraId="69A7FD7E" w14:textId="643D5990" w:rsidTr="0082690F">
        <w:trPr>
          <w:trHeight w:val="269"/>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1E3DB26F" w14:textId="0C54A1B5" w:rsidR="0015527F" w:rsidRPr="005F10E7" w:rsidRDefault="0015527F" w:rsidP="006479BA">
            <w:pPr>
              <w:pStyle w:val="ListParagraph"/>
              <w:numPr>
                <w:ilvl w:val="0"/>
                <w:numId w:val="10"/>
              </w:numPr>
              <w:spacing w:after="120" w:line="240" w:lineRule="auto"/>
              <w:ind w:left="1455" w:hanging="709"/>
              <w:rPr>
                <w:rFonts w:ascii="Arial" w:hAnsi="Arial" w:cs="Arial"/>
                <w:sz w:val="20"/>
                <w:szCs w:val="20"/>
              </w:rPr>
            </w:pPr>
            <w:r>
              <w:rPr>
                <w:rFonts w:ascii="Arial" w:hAnsi="Arial" w:cs="Arial"/>
                <w:sz w:val="20"/>
                <w:szCs w:val="20"/>
              </w:rPr>
              <w:t>d</w:t>
            </w:r>
            <w:r w:rsidRPr="005F10E7">
              <w:rPr>
                <w:rFonts w:ascii="Arial" w:hAnsi="Arial" w:cs="Arial"/>
                <w:sz w:val="20"/>
                <w:szCs w:val="20"/>
              </w:rPr>
              <w:t>eveloped in consultation with relevant coal operation personnel, and</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hideMark/>
          </w:tcPr>
          <w:p w14:paraId="3FF308DE" w14:textId="513AC912"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168DD573"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576047063"/>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20A1E1A6" w14:textId="72703E61" w:rsidR="0015527F" w:rsidRPr="000B1177" w:rsidRDefault="0015527F" w:rsidP="0015527F">
                <w:pPr>
                  <w:spacing w:after="120" w:line="240" w:lineRule="auto"/>
                  <w:jc w:val="center"/>
                  <w:rPr>
                    <w:rFonts w:cs="Arial"/>
                    <w:sz w:val="20"/>
                    <w:szCs w:val="20"/>
                  </w:rPr>
                </w:pPr>
                <w:r w:rsidRPr="005A0118">
                  <w:rPr>
                    <w:rFonts w:ascii="MS Gothic" w:eastAsia="MS Gothic" w:hAnsi="MS Gothic" w:cs="Arial" w:hint="eastAsia"/>
                    <w:b/>
                    <w:bCs/>
                    <w:sz w:val="28"/>
                    <w:szCs w:val="28"/>
                  </w:rPr>
                  <w:t>☐</w:t>
                </w:r>
              </w:p>
            </w:tc>
          </w:sdtContent>
        </w:sdt>
      </w:tr>
      <w:tr w:rsidR="0015527F" w:rsidRPr="000B1177" w14:paraId="54C86BC9" w14:textId="7D5A6C33" w:rsidTr="0082690F">
        <w:trPr>
          <w:trHeight w:val="269"/>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6CB4CA99" w14:textId="4C911851" w:rsidR="0015527F" w:rsidRPr="000B1177" w:rsidRDefault="0015527F" w:rsidP="006479BA">
            <w:pPr>
              <w:pStyle w:val="ListParagraph"/>
              <w:numPr>
                <w:ilvl w:val="0"/>
                <w:numId w:val="10"/>
              </w:numPr>
              <w:spacing w:after="120" w:line="240" w:lineRule="auto"/>
              <w:ind w:left="1455" w:hanging="709"/>
              <w:rPr>
                <w:rFonts w:ascii="Arial" w:hAnsi="Arial" w:cs="Arial"/>
                <w:sz w:val="20"/>
                <w:szCs w:val="20"/>
              </w:rPr>
            </w:pPr>
            <w:r>
              <w:rPr>
                <w:rFonts w:ascii="Arial" w:hAnsi="Arial" w:cs="Arial"/>
                <w:sz w:val="20"/>
                <w:szCs w:val="20"/>
              </w:rPr>
              <w:t>r</w:t>
            </w:r>
            <w:r w:rsidRPr="000B1177">
              <w:rPr>
                <w:rFonts w:ascii="Arial" w:hAnsi="Arial" w:cs="Arial"/>
                <w:sz w:val="20"/>
                <w:szCs w:val="20"/>
              </w:rPr>
              <w:t>egularly reviewed and updated</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hideMark/>
          </w:tcPr>
          <w:p w14:paraId="6ECD4B23" w14:textId="57408D08"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3DB457C9"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1372911819"/>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10F5EAFF" w14:textId="5D6E62EC" w:rsidR="0015527F" w:rsidRPr="000B1177" w:rsidRDefault="0015527F" w:rsidP="0015527F">
                <w:pPr>
                  <w:spacing w:after="120" w:line="240" w:lineRule="auto"/>
                  <w:jc w:val="center"/>
                  <w:rPr>
                    <w:rFonts w:cs="Arial"/>
                    <w:sz w:val="20"/>
                    <w:szCs w:val="20"/>
                  </w:rPr>
                </w:pPr>
                <w:r w:rsidRPr="005A0118">
                  <w:rPr>
                    <w:rFonts w:ascii="MS Gothic" w:eastAsia="MS Gothic" w:hAnsi="MS Gothic" w:cs="Arial" w:hint="eastAsia"/>
                    <w:b/>
                    <w:bCs/>
                    <w:sz w:val="28"/>
                    <w:szCs w:val="28"/>
                  </w:rPr>
                  <w:t>☐</w:t>
                </w:r>
              </w:p>
            </w:tc>
          </w:sdtContent>
        </w:sdt>
      </w:tr>
      <w:tr w:rsidR="0015527F" w:rsidRPr="000B1177" w14:paraId="3D4AE203" w14:textId="454505E3" w:rsidTr="003D0CCB">
        <w:trPr>
          <w:trHeight w:val="269"/>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03FFB9B9" w14:textId="38E395BC" w:rsidR="0015527F" w:rsidRPr="0015527F" w:rsidRDefault="0015527F" w:rsidP="006479BA">
            <w:pPr>
              <w:pStyle w:val="ListParagraph"/>
              <w:numPr>
                <w:ilvl w:val="0"/>
                <w:numId w:val="21"/>
              </w:numPr>
              <w:spacing w:after="120" w:line="240" w:lineRule="auto"/>
              <w:ind w:hanging="720"/>
              <w:rPr>
                <w:rFonts w:ascii="Arial" w:hAnsi="Arial" w:cs="Arial"/>
                <w:sz w:val="20"/>
                <w:szCs w:val="20"/>
              </w:rPr>
            </w:pPr>
            <w:r w:rsidRPr="000B1177">
              <w:rPr>
                <w:rFonts w:ascii="Arial" w:hAnsi="Arial" w:cs="Arial"/>
                <w:sz w:val="20"/>
                <w:szCs w:val="20"/>
              </w:rPr>
              <w:t>The TNA must include as a minimum:</w:t>
            </w:r>
          </w:p>
        </w:tc>
      </w:tr>
      <w:tr w:rsidR="0015527F" w:rsidRPr="000B1177" w14:paraId="7795E1CB" w14:textId="0484A309" w:rsidTr="005173F5">
        <w:trPr>
          <w:trHeight w:val="751"/>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5DE6DAAA" w14:textId="77777777" w:rsidR="005173F5" w:rsidRDefault="0015527F" w:rsidP="006479BA">
            <w:pPr>
              <w:pStyle w:val="ListParagraph"/>
              <w:numPr>
                <w:ilvl w:val="0"/>
                <w:numId w:val="11"/>
              </w:numPr>
              <w:spacing w:after="120" w:line="240" w:lineRule="auto"/>
              <w:ind w:hanging="694"/>
              <w:rPr>
                <w:rFonts w:ascii="Arial" w:hAnsi="Arial" w:cs="Arial"/>
                <w:sz w:val="20"/>
                <w:szCs w:val="20"/>
              </w:rPr>
            </w:pPr>
            <w:r w:rsidRPr="000B1177">
              <w:rPr>
                <w:rFonts w:ascii="Arial" w:hAnsi="Arial" w:cs="Arial"/>
                <w:sz w:val="20"/>
                <w:szCs w:val="20"/>
              </w:rPr>
              <w:t xml:space="preserve">required qualifications for specific positions   </w:t>
            </w:r>
          </w:p>
          <w:p w14:paraId="7CCD6175" w14:textId="08087A09" w:rsidR="0015527F" w:rsidRPr="005173F5" w:rsidRDefault="0015527F" w:rsidP="005173F5">
            <w:pPr>
              <w:pStyle w:val="ListParagraph"/>
              <w:spacing w:after="120" w:line="240" w:lineRule="auto"/>
              <w:ind w:left="1440"/>
              <w:rPr>
                <w:rFonts w:ascii="Arial" w:hAnsi="Arial" w:cs="Arial"/>
                <w:i/>
                <w:iCs/>
                <w:sz w:val="20"/>
                <w:szCs w:val="20"/>
              </w:rPr>
            </w:pPr>
            <w:r w:rsidRPr="005173F5">
              <w:rPr>
                <w:rFonts w:ascii="Arial" w:hAnsi="Arial" w:cs="Arial"/>
                <w:i/>
                <w:iCs/>
                <w:sz w:val="20"/>
                <w:szCs w:val="20"/>
                <w:highlight w:val="lightGray"/>
              </w:rPr>
              <w:t xml:space="preserve">see full copy of the Order 34 Guideline </w:t>
            </w:r>
            <w:r w:rsidR="005173F5">
              <w:rPr>
                <w:rFonts w:ascii="Arial" w:hAnsi="Arial" w:cs="Arial"/>
                <w:i/>
                <w:iCs/>
                <w:sz w:val="20"/>
                <w:szCs w:val="20"/>
                <w:highlight w:val="lightGray"/>
              </w:rPr>
              <w:t>2024</w:t>
            </w:r>
            <w:r w:rsidRPr="005173F5">
              <w:rPr>
                <w:rFonts w:ascii="Arial" w:hAnsi="Arial" w:cs="Arial"/>
                <w:i/>
                <w:iCs/>
                <w:sz w:val="20"/>
                <w:szCs w:val="20"/>
                <w:highlight w:val="lightGray"/>
              </w:rPr>
              <w:t xml:space="preserve"> for additional guidance notes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hideMark/>
          </w:tcPr>
          <w:p w14:paraId="6E20B392" w14:textId="5898C025"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140925C2"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2109922906"/>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F6F45EA" w14:textId="205DBD96" w:rsidR="0015527F" w:rsidRPr="000B1177" w:rsidRDefault="0015527F" w:rsidP="0015527F">
                <w:pPr>
                  <w:spacing w:after="120" w:line="240" w:lineRule="auto"/>
                  <w:jc w:val="center"/>
                  <w:rPr>
                    <w:rFonts w:cs="Arial"/>
                    <w:sz w:val="20"/>
                    <w:szCs w:val="20"/>
                  </w:rPr>
                </w:pPr>
                <w:r w:rsidRPr="00EF2EB2">
                  <w:rPr>
                    <w:rFonts w:ascii="MS Gothic" w:eastAsia="MS Gothic" w:hAnsi="MS Gothic" w:cs="Arial" w:hint="eastAsia"/>
                    <w:b/>
                    <w:bCs/>
                    <w:sz w:val="28"/>
                    <w:szCs w:val="28"/>
                  </w:rPr>
                  <w:t>☐</w:t>
                </w:r>
              </w:p>
            </w:tc>
          </w:sdtContent>
        </w:sdt>
      </w:tr>
      <w:tr w:rsidR="0015527F" w:rsidRPr="000B1177" w14:paraId="6F4B8D22" w14:textId="1ADA2450" w:rsidTr="005173F5">
        <w:trPr>
          <w:trHeight w:val="70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69A75B5A" w14:textId="77777777" w:rsidR="005173F5" w:rsidRDefault="0015527F" w:rsidP="005173F5">
            <w:pPr>
              <w:pStyle w:val="ListParagraph"/>
              <w:spacing w:after="120" w:line="240" w:lineRule="auto"/>
              <w:ind w:left="1440"/>
              <w:rPr>
                <w:rFonts w:ascii="Arial" w:hAnsi="Arial" w:cs="Arial"/>
                <w:sz w:val="20"/>
                <w:szCs w:val="20"/>
              </w:rPr>
            </w:pPr>
            <w:r w:rsidRPr="000B1177">
              <w:rPr>
                <w:rFonts w:ascii="Arial" w:hAnsi="Arial" w:cs="Arial"/>
                <w:sz w:val="20"/>
                <w:szCs w:val="20"/>
              </w:rPr>
              <w:t xml:space="preserve">specific training on the safety management system at the coal operation   </w:t>
            </w:r>
          </w:p>
          <w:p w14:paraId="4C042F64" w14:textId="548E1423" w:rsidR="0015527F" w:rsidRPr="000B1177" w:rsidRDefault="0015527F" w:rsidP="005173F5">
            <w:pPr>
              <w:pStyle w:val="ListParagraph"/>
              <w:spacing w:after="120" w:line="240" w:lineRule="auto"/>
              <w:ind w:left="1440"/>
              <w:rPr>
                <w:rFonts w:ascii="Arial" w:hAnsi="Arial" w:cs="Arial"/>
                <w:sz w:val="20"/>
                <w:szCs w:val="20"/>
              </w:rPr>
            </w:pPr>
            <w:r w:rsidRPr="005173F5">
              <w:rPr>
                <w:rFonts w:ascii="Arial" w:hAnsi="Arial" w:cs="Arial"/>
                <w:i/>
                <w:iCs/>
                <w:sz w:val="20"/>
                <w:szCs w:val="20"/>
                <w:highlight w:val="lightGray"/>
              </w:rPr>
              <w:t xml:space="preserve">see full copy of the Order 34 Guideline </w:t>
            </w:r>
            <w:r w:rsidR="005173F5" w:rsidRPr="005173F5">
              <w:rPr>
                <w:rFonts w:ascii="Arial" w:hAnsi="Arial" w:cs="Arial"/>
                <w:i/>
                <w:iCs/>
                <w:sz w:val="20"/>
                <w:szCs w:val="20"/>
                <w:highlight w:val="lightGray"/>
              </w:rPr>
              <w:t>2024</w:t>
            </w:r>
            <w:r w:rsidRPr="005173F5">
              <w:rPr>
                <w:rFonts w:ascii="Arial" w:hAnsi="Arial" w:cs="Arial"/>
                <w:i/>
                <w:iCs/>
                <w:sz w:val="20"/>
                <w:szCs w:val="20"/>
                <w:highlight w:val="lightGray"/>
              </w:rPr>
              <w:t xml:space="preserve"> for additional guidance notes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hideMark/>
          </w:tcPr>
          <w:p w14:paraId="579AF8E7" w14:textId="7710340A"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4331FF47"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1904368658"/>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3DAFBFBE" w14:textId="20C9DC1D" w:rsidR="0015527F" w:rsidRPr="000B1177" w:rsidRDefault="0015527F" w:rsidP="0015527F">
                <w:pPr>
                  <w:spacing w:after="120" w:line="240" w:lineRule="auto"/>
                  <w:jc w:val="center"/>
                  <w:rPr>
                    <w:rFonts w:cs="Arial"/>
                    <w:sz w:val="20"/>
                    <w:szCs w:val="20"/>
                  </w:rPr>
                </w:pPr>
                <w:r w:rsidRPr="00EF2EB2">
                  <w:rPr>
                    <w:rFonts w:ascii="MS Gothic" w:eastAsia="MS Gothic" w:hAnsi="MS Gothic" w:cs="Arial" w:hint="eastAsia"/>
                    <w:b/>
                    <w:bCs/>
                    <w:sz w:val="28"/>
                    <w:szCs w:val="28"/>
                  </w:rPr>
                  <w:t>☐</w:t>
                </w:r>
              </w:p>
            </w:tc>
          </w:sdtContent>
        </w:sdt>
      </w:tr>
      <w:tr w:rsidR="0015527F" w:rsidRPr="000B1177" w14:paraId="2C70832A" w14:textId="1A5BBC16" w:rsidTr="0082690F">
        <w:trPr>
          <w:trHeight w:val="269"/>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40723BAD" w14:textId="15CAAAA8" w:rsidR="0015527F" w:rsidRPr="000B1177" w:rsidRDefault="0015527F" w:rsidP="006479BA">
            <w:pPr>
              <w:pStyle w:val="ListParagraph"/>
              <w:numPr>
                <w:ilvl w:val="0"/>
                <w:numId w:val="11"/>
              </w:numPr>
              <w:spacing w:after="120" w:line="240" w:lineRule="auto"/>
              <w:ind w:hanging="694"/>
              <w:rPr>
                <w:rFonts w:ascii="Arial" w:hAnsi="Arial" w:cs="Arial"/>
                <w:sz w:val="20"/>
                <w:szCs w:val="20"/>
              </w:rPr>
            </w:pPr>
            <w:r w:rsidRPr="000B1177">
              <w:rPr>
                <w:rFonts w:ascii="Arial" w:hAnsi="Arial" w:cs="Arial"/>
                <w:sz w:val="20"/>
                <w:szCs w:val="20"/>
              </w:rPr>
              <w:t>all machine/plant/process operation skills / competencies used at the coal operation</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hideMark/>
          </w:tcPr>
          <w:p w14:paraId="79682C18" w14:textId="43A9535A"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5C7D6FFD"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165950417"/>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4C4B4639" w14:textId="3EE889C6" w:rsidR="0015527F" w:rsidRPr="000B1177" w:rsidRDefault="0015527F" w:rsidP="0015527F">
                <w:pPr>
                  <w:spacing w:after="120" w:line="240" w:lineRule="auto"/>
                  <w:jc w:val="center"/>
                  <w:rPr>
                    <w:rFonts w:cs="Arial"/>
                    <w:sz w:val="20"/>
                    <w:szCs w:val="20"/>
                  </w:rPr>
                </w:pPr>
                <w:r w:rsidRPr="00EF2EB2">
                  <w:rPr>
                    <w:rFonts w:ascii="MS Gothic" w:eastAsia="MS Gothic" w:hAnsi="MS Gothic" w:cs="Arial" w:hint="eastAsia"/>
                    <w:b/>
                    <w:bCs/>
                    <w:sz w:val="28"/>
                    <w:szCs w:val="28"/>
                  </w:rPr>
                  <w:t>☐</w:t>
                </w:r>
              </w:p>
            </w:tc>
          </w:sdtContent>
        </w:sdt>
      </w:tr>
      <w:tr w:rsidR="0015527F" w:rsidRPr="000B1177" w14:paraId="46231816" w14:textId="7ED1D551" w:rsidTr="0082690F">
        <w:trPr>
          <w:trHeight w:val="269"/>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7364B234" w14:textId="5129252F" w:rsidR="0015527F" w:rsidRPr="000B1177" w:rsidRDefault="0015527F" w:rsidP="006479BA">
            <w:pPr>
              <w:pStyle w:val="ListParagraph"/>
              <w:numPr>
                <w:ilvl w:val="0"/>
                <w:numId w:val="11"/>
              </w:numPr>
              <w:spacing w:after="120" w:line="240" w:lineRule="auto"/>
              <w:ind w:hanging="694"/>
              <w:rPr>
                <w:rFonts w:ascii="Arial" w:hAnsi="Arial" w:cs="Arial"/>
                <w:sz w:val="20"/>
                <w:szCs w:val="20"/>
              </w:rPr>
            </w:pPr>
            <w:r w:rsidRPr="000B1177">
              <w:rPr>
                <w:rFonts w:ascii="Arial" w:hAnsi="Arial" w:cs="Arial"/>
                <w:sz w:val="20"/>
                <w:szCs w:val="20"/>
              </w:rPr>
              <w:t>specific pre-requisites and training for supervisors.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hideMark/>
          </w:tcPr>
          <w:p w14:paraId="79156DD2" w14:textId="51EF76F1"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0F661C26"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202168392"/>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2F171BF" w14:textId="0443773E" w:rsidR="0015527F" w:rsidRPr="000B1177" w:rsidRDefault="0015527F" w:rsidP="0015527F">
                <w:pPr>
                  <w:spacing w:after="120" w:line="240" w:lineRule="auto"/>
                  <w:jc w:val="center"/>
                  <w:rPr>
                    <w:rFonts w:cs="Arial"/>
                    <w:sz w:val="20"/>
                    <w:szCs w:val="20"/>
                  </w:rPr>
                </w:pPr>
                <w:r w:rsidRPr="00EF2EB2">
                  <w:rPr>
                    <w:rFonts w:ascii="MS Gothic" w:eastAsia="MS Gothic" w:hAnsi="MS Gothic" w:cs="Arial" w:hint="eastAsia"/>
                    <w:b/>
                    <w:bCs/>
                    <w:sz w:val="28"/>
                    <w:szCs w:val="28"/>
                  </w:rPr>
                  <w:t>☐</w:t>
                </w:r>
              </w:p>
            </w:tc>
          </w:sdtContent>
        </w:sdt>
      </w:tr>
      <w:tr w:rsidR="0015527F" w:rsidRPr="000B1177" w14:paraId="0C38775A" w14:textId="13A586D4" w:rsidTr="005173F5">
        <w:trPr>
          <w:trHeight w:val="744"/>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tcPr>
          <w:p w14:paraId="78C002CD" w14:textId="77777777" w:rsidR="005173F5" w:rsidRDefault="0015527F" w:rsidP="006479BA">
            <w:pPr>
              <w:pStyle w:val="ListParagraph"/>
              <w:numPr>
                <w:ilvl w:val="0"/>
                <w:numId w:val="11"/>
              </w:numPr>
              <w:spacing w:after="120" w:line="240" w:lineRule="auto"/>
              <w:ind w:hanging="694"/>
              <w:rPr>
                <w:rFonts w:ascii="Arial" w:hAnsi="Arial" w:cs="Arial"/>
                <w:sz w:val="20"/>
                <w:szCs w:val="20"/>
              </w:rPr>
            </w:pPr>
            <w:r w:rsidRPr="005F10E7">
              <w:rPr>
                <w:rFonts w:ascii="Arial" w:hAnsi="Arial" w:cs="Arial"/>
                <w:sz w:val="20"/>
                <w:szCs w:val="20"/>
              </w:rPr>
              <w:t>first aid roles and competencies required at the operation</w:t>
            </w:r>
            <w:r>
              <w:rPr>
                <w:rFonts w:ascii="Arial" w:hAnsi="Arial" w:cs="Arial"/>
                <w:sz w:val="20"/>
                <w:szCs w:val="20"/>
              </w:rPr>
              <w:t xml:space="preserve">. </w:t>
            </w:r>
          </w:p>
          <w:p w14:paraId="2E97E61B" w14:textId="66884399" w:rsidR="0015527F" w:rsidRPr="005173F5" w:rsidRDefault="0015527F" w:rsidP="005173F5">
            <w:pPr>
              <w:pStyle w:val="ListParagraph"/>
              <w:spacing w:after="120" w:line="240" w:lineRule="auto"/>
              <w:ind w:left="1440"/>
              <w:rPr>
                <w:rFonts w:ascii="Arial" w:hAnsi="Arial" w:cs="Arial"/>
                <w:i/>
                <w:iCs/>
                <w:sz w:val="20"/>
                <w:szCs w:val="20"/>
              </w:rPr>
            </w:pPr>
            <w:r w:rsidRPr="005173F5">
              <w:rPr>
                <w:rFonts w:ascii="Arial" w:hAnsi="Arial" w:cs="Arial"/>
                <w:i/>
                <w:iCs/>
                <w:sz w:val="20"/>
                <w:szCs w:val="20"/>
                <w:highlight w:val="lightGray"/>
              </w:rPr>
              <w:t xml:space="preserve">see full copy of the Order 34 Guideline </w:t>
            </w:r>
            <w:r w:rsidR="005173F5" w:rsidRPr="005173F5">
              <w:rPr>
                <w:rFonts w:ascii="Arial" w:hAnsi="Arial" w:cs="Arial"/>
                <w:i/>
                <w:iCs/>
                <w:sz w:val="20"/>
                <w:szCs w:val="20"/>
                <w:highlight w:val="lightGray"/>
              </w:rPr>
              <w:t>2024</w:t>
            </w:r>
            <w:r w:rsidRPr="005173F5">
              <w:rPr>
                <w:rFonts w:ascii="Arial" w:hAnsi="Arial" w:cs="Arial"/>
                <w:i/>
                <w:iCs/>
                <w:sz w:val="20"/>
                <w:szCs w:val="20"/>
                <w:highlight w:val="lightGray"/>
              </w:rPr>
              <w:t xml:space="preserve"> for additional guidance notes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tcPr>
          <w:p w14:paraId="14637021" w14:textId="77777777"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45D15F0E"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145151234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0322FB5" w14:textId="6AB1B7B5" w:rsidR="0015527F" w:rsidRPr="000B1177" w:rsidRDefault="0015527F" w:rsidP="0015527F">
                <w:pPr>
                  <w:spacing w:after="120" w:line="240" w:lineRule="auto"/>
                  <w:jc w:val="center"/>
                  <w:rPr>
                    <w:rFonts w:cs="Arial"/>
                    <w:sz w:val="20"/>
                    <w:szCs w:val="20"/>
                  </w:rPr>
                </w:pPr>
                <w:r w:rsidRPr="00EF2EB2">
                  <w:rPr>
                    <w:rFonts w:ascii="MS Gothic" w:eastAsia="MS Gothic" w:hAnsi="MS Gothic" w:cs="Arial" w:hint="eastAsia"/>
                    <w:b/>
                    <w:bCs/>
                    <w:sz w:val="28"/>
                    <w:szCs w:val="28"/>
                  </w:rPr>
                  <w:t>☐</w:t>
                </w:r>
              </w:p>
            </w:tc>
          </w:sdtContent>
        </w:sdt>
      </w:tr>
    </w:tbl>
    <w:p w14:paraId="1AD1FA11" w14:textId="57548084" w:rsidR="000B1177" w:rsidRDefault="000B1177" w:rsidP="0015527F">
      <w:pPr>
        <w:spacing w:after="0" w:line="240" w:lineRule="auto"/>
        <w:rPr>
          <w:rFonts w:ascii="Arial Black" w:hAnsi="Arial Black" w:cs="Arial"/>
          <w:sz w:val="16"/>
          <w:szCs w:val="16"/>
        </w:rPr>
      </w:pPr>
    </w:p>
    <w:p w14:paraId="7EF5061F" w14:textId="77777777" w:rsidR="0015527F" w:rsidRDefault="0015527F" w:rsidP="0015527F">
      <w:pPr>
        <w:pStyle w:val="head01"/>
      </w:pPr>
      <w:r>
        <w:br w:type="page"/>
        <w:t>B. TRAINING AND COMPETENCE</w:t>
      </w:r>
    </w:p>
    <w:tbl>
      <w:tblPr>
        <w:tblW w:w="14732" w:type="dxa"/>
        <w:tblCellMar>
          <w:left w:w="0" w:type="dxa"/>
          <w:right w:w="0" w:type="dxa"/>
        </w:tblCellMar>
        <w:tblLook w:val="04A0" w:firstRow="1" w:lastRow="0" w:firstColumn="1" w:lastColumn="0" w:noHBand="0" w:noVBand="1"/>
      </w:tblPr>
      <w:tblGrid>
        <w:gridCol w:w="9771"/>
        <w:gridCol w:w="2552"/>
        <w:gridCol w:w="1701"/>
        <w:gridCol w:w="708"/>
      </w:tblGrid>
      <w:tr w:rsidR="0015527F" w:rsidRPr="000B1177" w14:paraId="0055FA7F" w14:textId="3A36A689" w:rsidTr="0082690F">
        <w:trPr>
          <w:trHeight w:val="556"/>
        </w:trPr>
        <w:tc>
          <w:tcPr>
            <w:tcW w:w="9771" w:type="dxa"/>
            <w:tcBorders>
              <w:top w:val="nil"/>
              <w:left w:val="single" w:sz="8" w:space="0" w:color="004673"/>
              <w:bottom w:val="single" w:sz="8" w:space="0" w:color="004673"/>
              <w:right w:val="single" w:sz="8" w:space="0" w:color="004673"/>
            </w:tcBorders>
            <w:shd w:val="clear" w:color="auto" w:fill="002B54" w:themeFill="accent1" w:themeFillShade="BF"/>
            <w:tcMar>
              <w:top w:w="15" w:type="dxa"/>
              <w:left w:w="102" w:type="dxa"/>
              <w:bottom w:w="0" w:type="dxa"/>
              <w:right w:w="102" w:type="dxa"/>
            </w:tcMar>
            <w:vAlign w:val="center"/>
            <w:hideMark/>
          </w:tcPr>
          <w:p w14:paraId="578D1094" w14:textId="3F516336" w:rsidR="0015527F" w:rsidRPr="000B1177" w:rsidRDefault="0015527F" w:rsidP="007C5840">
            <w:pPr>
              <w:pStyle w:val="head02"/>
            </w:pPr>
            <w:r w:rsidRPr="000B1177">
              <w:t>B3 Induction Training &amp; Assessment</w:t>
            </w:r>
          </w:p>
        </w:tc>
        <w:tc>
          <w:tcPr>
            <w:tcW w:w="2552" w:type="dxa"/>
            <w:tcBorders>
              <w:top w:val="nil"/>
              <w:left w:val="single" w:sz="8" w:space="0" w:color="004673"/>
              <w:bottom w:val="single" w:sz="8" w:space="0" w:color="004673"/>
              <w:right w:val="single" w:sz="8" w:space="0" w:color="004673"/>
            </w:tcBorders>
            <w:shd w:val="clear" w:color="auto" w:fill="002B54" w:themeFill="accent1" w:themeFillShade="BF"/>
            <w:tcMar>
              <w:top w:w="15" w:type="dxa"/>
              <w:left w:w="102" w:type="dxa"/>
              <w:bottom w:w="0" w:type="dxa"/>
              <w:right w:w="102" w:type="dxa"/>
            </w:tcMar>
            <w:vAlign w:val="center"/>
            <w:hideMark/>
          </w:tcPr>
          <w:p w14:paraId="59C1F161" w14:textId="21897F5B" w:rsidR="0015527F" w:rsidRPr="000B1177" w:rsidRDefault="0015527F" w:rsidP="0015527F">
            <w:pPr>
              <w:spacing w:after="120" w:line="240" w:lineRule="auto"/>
              <w:jc w:val="center"/>
              <w:rPr>
                <w:rFonts w:cs="Arial"/>
                <w:sz w:val="20"/>
                <w:szCs w:val="20"/>
              </w:rPr>
            </w:pPr>
            <w:r>
              <w:rPr>
                <w:rFonts w:cs="Arial"/>
                <w:b/>
                <w:bCs/>
                <w:sz w:val="20"/>
                <w:szCs w:val="20"/>
              </w:rPr>
              <w:t>TCMS Section</w:t>
            </w:r>
            <w:r w:rsidR="0082690F">
              <w:rPr>
                <w:rFonts w:cs="Arial"/>
                <w:b/>
                <w:bCs/>
                <w:sz w:val="20"/>
                <w:szCs w:val="20"/>
              </w:rPr>
              <w:t>(s)</w:t>
            </w:r>
          </w:p>
        </w:tc>
        <w:tc>
          <w:tcPr>
            <w:tcW w:w="1701" w:type="dxa"/>
            <w:tcBorders>
              <w:top w:val="nil"/>
              <w:left w:val="single" w:sz="8" w:space="0" w:color="004673"/>
              <w:bottom w:val="single" w:sz="8" w:space="0" w:color="004673"/>
              <w:right w:val="single" w:sz="8" w:space="0" w:color="004673"/>
            </w:tcBorders>
            <w:shd w:val="clear" w:color="auto" w:fill="002B54" w:themeFill="accent1" w:themeFillShade="BF"/>
            <w:vAlign w:val="center"/>
          </w:tcPr>
          <w:p w14:paraId="4805D6F8" w14:textId="7B9D6DC7" w:rsidR="0015527F" w:rsidRPr="000B1177" w:rsidRDefault="0015527F" w:rsidP="0015527F">
            <w:pPr>
              <w:spacing w:after="120" w:line="240" w:lineRule="auto"/>
              <w:jc w:val="center"/>
              <w:rPr>
                <w:rFonts w:cs="Arial"/>
                <w:b/>
                <w:bCs/>
                <w:sz w:val="20"/>
                <w:szCs w:val="20"/>
              </w:rPr>
            </w:pPr>
            <w:r>
              <w:rPr>
                <w:rFonts w:cs="Arial"/>
                <w:b/>
                <w:bCs/>
                <w:sz w:val="20"/>
                <w:szCs w:val="20"/>
              </w:rPr>
              <w:t>Page #</w:t>
            </w:r>
          </w:p>
        </w:tc>
        <w:tc>
          <w:tcPr>
            <w:tcW w:w="708" w:type="dxa"/>
            <w:tcBorders>
              <w:top w:val="nil"/>
              <w:left w:val="single" w:sz="8" w:space="0" w:color="004673"/>
              <w:bottom w:val="single" w:sz="8" w:space="0" w:color="004673"/>
              <w:right w:val="single" w:sz="8" w:space="0" w:color="004673"/>
            </w:tcBorders>
            <w:shd w:val="clear" w:color="auto" w:fill="002B54" w:themeFill="accent1" w:themeFillShade="BF"/>
            <w:vAlign w:val="center"/>
          </w:tcPr>
          <w:p w14:paraId="6D5371BB" w14:textId="77777777" w:rsidR="0015527F" w:rsidRDefault="0015527F" w:rsidP="0015527F">
            <w:pPr>
              <w:spacing w:after="0" w:line="240" w:lineRule="auto"/>
              <w:jc w:val="center"/>
              <w:rPr>
                <w:rFonts w:cs="Arial"/>
                <w:b/>
                <w:bCs/>
                <w:sz w:val="20"/>
                <w:szCs w:val="20"/>
              </w:rPr>
            </w:pPr>
            <w:r>
              <w:rPr>
                <w:rFonts w:cs="Arial"/>
                <w:b/>
                <w:bCs/>
                <w:sz w:val="20"/>
                <w:szCs w:val="20"/>
              </w:rPr>
              <w:t>CS</w:t>
            </w:r>
          </w:p>
          <w:p w14:paraId="5D9FA903" w14:textId="353EFD2F" w:rsidR="0015527F" w:rsidRDefault="0015527F" w:rsidP="0015527F">
            <w:pPr>
              <w:spacing w:after="120" w:line="240" w:lineRule="auto"/>
              <w:jc w:val="center"/>
              <w:rPr>
                <w:rFonts w:cs="Arial"/>
                <w:b/>
                <w:bCs/>
                <w:sz w:val="20"/>
                <w:szCs w:val="20"/>
              </w:rPr>
            </w:pPr>
            <w:r>
              <w:rPr>
                <w:rFonts w:cs="Arial"/>
                <w:b/>
                <w:bCs/>
                <w:sz w:val="20"/>
                <w:szCs w:val="20"/>
              </w:rPr>
              <w:sym w:font="Wingdings 2" w:char="F050"/>
            </w:r>
          </w:p>
        </w:tc>
      </w:tr>
      <w:tr w:rsidR="0015527F" w:rsidRPr="000B1177" w14:paraId="16562690" w14:textId="5123D0B9" w:rsidTr="00E70FD2">
        <w:trPr>
          <w:trHeight w:val="269"/>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660B33FA" w14:textId="5FA5545C" w:rsidR="0015527F" w:rsidRPr="0015527F" w:rsidRDefault="0015527F" w:rsidP="006479BA">
            <w:pPr>
              <w:pStyle w:val="ListParagraph"/>
              <w:numPr>
                <w:ilvl w:val="0"/>
                <w:numId w:val="22"/>
              </w:numPr>
              <w:spacing w:after="120" w:line="240" w:lineRule="auto"/>
              <w:ind w:hanging="720"/>
              <w:rPr>
                <w:rFonts w:ascii="Arial" w:hAnsi="Arial" w:cs="Arial"/>
                <w:sz w:val="20"/>
                <w:szCs w:val="20"/>
              </w:rPr>
            </w:pPr>
            <w:r w:rsidRPr="000B1177">
              <w:rPr>
                <w:rFonts w:ascii="Arial" w:hAnsi="Arial" w:cs="Arial"/>
                <w:sz w:val="20"/>
                <w:szCs w:val="20"/>
              </w:rPr>
              <w:t xml:space="preserve">The TCMS must describe the </w:t>
            </w:r>
            <w:r w:rsidRPr="000B1177">
              <w:rPr>
                <w:rFonts w:ascii="Arial" w:hAnsi="Arial" w:cs="Arial"/>
                <w:sz w:val="20"/>
                <w:szCs w:val="20"/>
                <w:u w:val="single"/>
              </w:rPr>
              <w:t>induction</w:t>
            </w:r>
            <w:r w:rsidRPr="000B1177">
              <w:rPr>
                <w:rFonts w:ascii="Arial" w:hAnsi="Arial" w:cs="Arial"/>
                <w:sz w:val="20"/>
                <w:szCs w:val="20"/>
              </w:rPr>
              <w:t xml:space="preserve"> training and assessment process at the coal operation, including:</w:t>
            </w:r>
          </w:p>
        </w:tc>
      </w:tr>
      <w:tr w:rsidR="0015527F" w:rsidRPr="000B1177" w14:paraId="6D72A07D" w14:textId="56D5F7CD" w:rsidTr="005173F5">
        <w:trPr>
          <w:trHeight w:val="669"/>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02123291" w14:textId="549E4AAE" w:rsidR="0015527F" w:rsidRPr="000B1177" w:rsidRDefault="0015527F" w:rsidP="006479BA">
            <w:pPr>
              <w:pStyle w:val="ListParagraph"/>
              <w:numPr>
                <w:ilvl w:val="0"/>
                <w:numId w:val="12"/>
              </w:numPr>
              <w:spacing w:after="120" w:line="240" w:lineRule="auto"/>
              <w:ind w:hanging="694"/>
              <w:rPr>
                <w:rFonts w:ascii="Arial" w:hAnsi="Arial" w:cs="Arial"/>
                <w:sz w:val="20"/>
                <w:szCs w:val="20"/>
              </w:rPr>
            </w:pPr>
            <w:r w:rsidRPr="000B1177">
              <w:rPr>
                <w:rFonts w:ascii="Arial" w:hAnsi="Arial" w:cs="Arial"/>
                <w:sz w:val="20"/>
                <w:szCs w:val="20"/>
              </w:rPr>
              <w:t>induction for visitors and new workers (addressing all relevant categories of “workers”, including contractors)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hideMark/>
          </w:tcPr>
          <w:p w14:paraId="0F2A8666" w14:textId="798D5EE3"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6B7B87D9"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211401686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9906895" w14:textId="24BA2A19" w:rsidR="0015527F" w:rsidRPr="000B1177" w:rsidRDefault="0015527F" w:rsidP="0015527F">
                <w:pPr>
                  <w:spacing w:after="120" w:line="240" w:lineRule="auto"/>
                  <w:jc w:val="center"/>
                  <w:rPr>
                    <w:rFonts w:cs="Arial"/>
                    <w:sz w:val="20"/>
                    <w:szCs w:val="20"/>
                  </w:rPr>
                </w:pPr>
                <w:r w:rsidRPr="00822A3C">
                  <w:rPr>
                    <w:rFonts w:ascii="MS Gothic" w:eastAsia="MS Gothic" w:hAnsi="MS Gothic" w:cs="Arial" w:hint="eastAsia"/>
                    <w:b/>
                    <w:bCs/>
                    <w:sz w:val="28"/>
                    <w:szCs w:val="28"/>
                  </w:rPr>
                  <w:t>☐</w:t>
                </w:r>
              </w:p>
            </w:tc>
          </w:sdtContent>
        </w:sdt>
      </w:tr>
      <w:tr w:rsidR="0015527F" w:rsidRPr="000B1177" w14:paraId="013EB165" w14:textId="640918A8" w:rsidTr="005173F5">
        <w:trPr>
          <w:trHeight w:val="665"/>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6183DD69" w14:textId="35F1CD59" w:rsidR="0015527F" w:rsidRPr="000B1177" w:rsidRDefault="0015527F" w:rsidP="006479BA">
            <w:pPr>
              <w:pStyle w:val="ListParagraph"/>
              <w:numPr>
                <w:ilvl w:val="0"/>
                <w:numId w:val="12"/>
              </w:numPr>
              <w:spacing w:after="120" w:line="240" w:lineRule="auto"/>
              <w:ind w:hanging="694"/>
              <w:rPr>
                <w:rFonts w:ascii="Arial" w:hAnsi="Arial" w:cs="Arial"/>
                <w:sz w:val="20"/>
                <w:szCs w:val="20"/>
              </w:rPr>
            </w:pPr>
            <w:r w:rsidRPr="000B1177">
              <w:rPr>
                <w:rFonts w:ascii="Arial" w:hAnsi="Arial" w:cs="Arial"/>
                <w:sz w:val="20"/>
                <w:szCs w:val="20"/>
              </w:rPr>
              <w:t>the types of site inductions – e.g. surface, CHPP, underground accompanied, underground unaccompanied, etc.</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hideMark/>
          </w:tcPr>
          <w:p w14:paraId="1AD1E4AE" w14:textId="3F7E24F9"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095FB93A"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702283563"/>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4C03E0E3" w14:textId="404AC4B4" w:rsidR="0015527F" w:rsidRPr="000B1177" w:rsidRDefault="0015527F" w:rsidP="0015527F">
                <w:pPr>
                  <w:spacing w:after="120" w:line="240" w:lineRule="auto"/>
                  <w:jc w:val="center"/>
                  <w:rPr>
                    <w:rFonts w:cs="Arial"/>
                    <w:sz w:val="20"/>
                    <w:szCs w:val="20"/>
                  </w:rPr>
                </w:pPr>
                <w:r w:rsidRPr="00822A3C">
                  <w:rPr>
                    <w:rFonts w:ascii="MS Gothic" w:eastAsia="MS Gothic" w:hAnsi="MS Gothic" w:cs="Arial" w:hint="eastAsia"/>
                    <w:b/>
                    <w:bCs/>
                    <w:sz w:val="28"/>
                    <w:szCs w:val="28"/>
                  </w:rPr>
                  <w:t>☐</w:t>
                </w:r>
              </w:p>
            </w:tc>
          </w:sdtContent>
        </w:sdt>
      </w:tr>
      <w:tr w:rsidR="0015527F" w:rsidRPr="000B1177" w14:paraId="6BA2B9F0" w14:textId="4BD747F8" w:rsidTr="005173F5">
        <w:trPr>
          <w:trHeight w:val="1140"/>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5D281C6C" w14:textId="1B6917B3" w:rsidR="0015527F" w:rsidRPr="000B1177" w:rsidRDefault="0015527F" w:rsidP="006479BA">
            <w:pPr>
              <w:pStyle w:val="ListParagraph"/>
              <w:numPr>
                <w:ilvl w:val="0"/>
                <w:numId w:val="12"/>
              </w:numPr>
              <w:spacing w:after="120" w:line="240" w:lineRule="auto"/>
              <w:ind w:hanging="694"/>
              <w:rPr>
                <w:rFonts w:ascii="Arial" w:hAnsi="Arial" w:cs="Arial"/>
                <w:sz w:val="20"/>
                <w:szCs w:val="20"/>
              </w:rPr>
            </w:pPr>
            <w:r w:rsidRPr="005173F5">
              <w:rPr>
                <w:rFonts w:ascii="Arial" w:hAnsi="Arial" w:cs="Arial"/>
                <w:b/>
                <w:bCs/>
                <w:sz w:val="20"/>
                <w:szCs w:val="20"/>
              </w:rPr>
              <w:t>before commencing work at the operation</w:t>
            </w:r>
            <w:r w:rsidRPr="000B1177">
              <w:rPr>
                <w:rFonts w:ascii="Arial" w:hAnsi="Arial" w:cs="Arial"/>
                <w:sz w:val="20"/>
                <w:szCs w:val="20"/>
              </w:rPr>
              <w:t xml:space="preserve">, how each worker is ‘given information, training and instruction on the safety management system for the mine that is designed to provide the worker with knowledge of all relevant aspects of the safety management system’ -WHS(MPS) Reg. </w:t>
            </w:r>
            <w:r>
              <w:rPr>
                <w:rFonts w:ascii="Arial" w:hAnsi="Arial" w:cs="Arial"/>
                <w:sz w:val="20"/>
                <w:szCs w:val="20"/>
              </w:rPr>
              <w:t>s</w:t>
            </w:r>
            <w:r w:rsidRPr="000B1177">
              <w:rPr>
                <w:rFonts w:ascii="Arial" w:hAnsi="Arial" w:cs="Arial"/>
                <w:sz w:val="20"/>
                <w:szCs w:val="20"/>
              </w:rPr>
              <w:t xml:space="preserve"> 10</w:t>
            </w:r>
            <w:r>
              <w:rPr>
                <w:rFonts w:ascii="Arial" w:hAnsi="Arial" w:cs="Arial"/>
                <w:sz w:val="20"/>
                <w:szCs w:val="20"/>
              </w:rPr>
              <w:t>8</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hideMark/>
          </w:tcPr>
          <w:p w14:paraId="66D745EE" w14:textId="655D3DB2"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2FAFC82F"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517051746"/>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1CF0D754" w14:textId="1F5946E3" w:rsidR="0015527F" w:rsidRPr="000B1177" w:rsidRDefault="0015527F" w:rsidP="0015527F">
                <w:pPr>
                  <w:spacing w:after="120" w:line="240" w:lineRule="auto"/>
                  <w:jc w:val="center"/>
                  <w:rPr>
                    <w:rFonts w:cs="Arial"/>
                    <w:sz w:val="20"/>
                    <w:szCs w:val="20"/>
                  </w:rPr>
                </w:pPr>
                <w:r w:rsidRPr="00822A3C">
                  <w:rPr>
                    <w:rFonts w:ascii="MS Gothic" w:eastAsia="MS Gothic" w:hAnsi="MS Gothic" w:cs="Arial" w:hint="eastAsia"/>
                    <w:b/>
                    <w:bCs/>
                    <w:sz w:val="28"/>
                    <w:szCs w:val="28"/>
                  </w:rPr>
                  <w:t>☐</w:t>
                </w:r>
              </w:p>
            </w:tc>
          </w:sdtContent>
        </w:sdt>
      </w:tr>
      <w:tr w:rsidR="0015527F" w:rsidRPr="000B1177" w14:paraId="6C3D6120" w14:textId="5E816A03" w:rsidTr="005173F5">
        <w:trPr>
          <w:trHeight w:val="678"/>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5CC41D67" w14:textId="4364EB66" w:rsidR="0015527F" w:rsidRPr="000B1177" w:rsidRDefault="0015527F" w:rsidP="006479BA">
            <w:pPr>
              <w:pStyle w:val="ListParagraph"/>
              <w:numPr>
                <w:ilvl w:val="0"/>
                <w:numId w:val="12"/>
              </w:numPr>
              <w:spacing w:after="120" w:line="240" w:lineRule="auto"/>
              <w:ind w:hanging="694"/>
              <w:rPr>
                <w:rFonts w:ascii="Arial" w:hAnsi="Arial" w:cs="Arial"/>
                <w:sz w:val="20"/>
                <w:szCs w:val="20"/>
              </w:rPr>
            </w:pPr>
            <w:r w:rsidRPr="005173F5">
              <w:rPr>
                <w:rFonts w:ascii="Arial" w:hAnsi="Arial" w:cs="Arial"/>
                <w:b/>
                <w:bCs/>
                <w:sz w:val="20"/>
                <w:szCs w:val="20"/>
              </w:rPr>
              <w:t>before commencing work at the operation</w:t>
            </w:r>
            <w:r w:rsidRPr="000B1177">
              <w:rPr>
                <w:rFonts w:ascii="Arial" w:hAnsi="Arial" w:cs="Arial"/>
                <w:sz w:val="20"/>
                <w:szCs w:val="20"/>
              </w:rPr>
              <w:t xml:space="preserve">, how workers are ‘trained in relation to the emergency plan’ - WHS(MPS) Reg. – </w:t>
            </w:r>
            <w:r>
              <w:rPr>
                <w:rFonts w:ascii="Arial" w:hAnsi="Arial" w:cs="Arial"/>
                <w:sz w:val="20"/>
                <w:szCs w:val="20"/>
              </w:rPr>
              <w:t>s</w:t>
            </w:r>
            <w:r w:rsidRPr="000B1177">
              <w:rPr>
                <w:rFonts w:ascii="Arial" w:hAnsi="Arial" w:cs="Arial"/>
                <w:sz w:val="20"/>
                <w:szCs w:val="20"/>
              </w:rPr>
              <w:t>. 9</w:t>
            </w:r>
            <w:r>
              <w:rPr>
                <w:rFonts w:ascii="Arial" w:hAnsi="Arial" w:cs="Arial"/>
                <w:sz w:val="20"/>
                <w:szCs w:val="20"/>
              </w:rPr>
              <w:t>8</w:t>
            </w:r>
            <w:r w:rsidRPr="000B1177">
              <w:rPr>
                <w:rFonts w:ascii="Arial" w:hAnsi="Arial" w:cs="Arial"/>
                <w:sz w:val="20"/>
                <w:szCs w:val="20"/>
              </w:rPr>
              <w:t xml:space="preserve"> (a)</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hideMark/>
          </w:tcPr>
          <w:p w14:paraId="6AA8E3F0" w14:textId="4514BC51"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548C0313"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50382602"/>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25CCCD48" w14:textId="1A6AE98E" w:rsidR="0015527F" w:rsidRPr="000B1177" w:rsidRDefault="0015527F" w:rsidP="0015527F">
                <w:pPr>
                  <w:spacing w:after="120" w:line="240" w:lineRule="auto"/>
                  <w:jc w:val="center"/>
                  <w:rPr>
                    <w:rFonts w:cs="Arial"/>
                    <w:sz w:val="20"/>
                    <w:szCs w:val="20"/>
                  </w:rPr>
                </w:pPr>
                <w:r w:rsidRPr="00D8151B">
                  <w:rPr>
                    <w:rFonts w:ascii="MS Gothic" w:eastAsia="MS Gothic" w:hAnsi="MS Gothic" w:cs="Arial" w:hint="eastAsia"/>
                    <w:b/>
                    <w:bCs/>
                    <w:sz w:val="28"/>
                    <w:szCs w:val="28"/>
                  </w:rPr>
                  <w:t>☐</w:t>
                </w:r>
              </w:p>
            </w:tc>
          </w:sdtContent>
        </w:sdt>
      </w:tr>
      <w:tr w:rsidR="0015527F" w:rsidRPr="000B1177" w14:paraId="5649EF89" w14:textId="3CEC14FA" w:rsidTr="0082690F">
        <w:trPr>
          <w:trHeight w:val="269"/>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hideMark/>
          </w:tcPr>
          <w:p w14:paraId="09C3FAE5" w14:textId="052A338B" w:rsidR="0015527F" w:rsidRPr="000B1177" w:rsidRDefault="0015527F" w:rsidP="006479BA">
            <w:pPr>
              <w:pStyle w:val="ListParagraph"/>
              <w:numPr>
                <w:ilvl w:val="0"/>
                <w:numId w:val="12"/>
              </w:numPr>
              <w:spacing w:after="120" w:line="240" w:lineRule="auto"/>
              <w:ind w:hanging="694"/>
              <w:rPr>
                <w:rFonts w:ascii="Arial" w:hAnsi="Arial" w:cs="Arial"/>
                <w:sz w:val="20"/>
                <w:szCs w:val="20"/>
              </w:rPr>
            </w:pPr>
            <w:r w:rsidRPr="000B1177">
              <w:rPr>
                <w:rFonts w:ascii="Arial" w:hAnsi="Arial" w:cs="Arial"/>
                <w:sz w:val="20"/>
                <w:szCs w:val="20"/>
              </w:rPr>
              <w:t>requirements for re-induction or refresher induction training.</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2" w:type="dxa"/>
              <w:bottom w:w="0" w:type="dxa"/>
              <w:right w:w="102" w:type="dxa"/>
            </w:tcMar>
            <w:vAlign w:val="center"/>
            <w:hideMark/>
          </w:tcPr>
          <w:p w14:paraId="3E7CD6D1" w14:textId="4789436C"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vAlign w:val="center"/>
          </w:tcPr>
          <w:p w14:paraId="451D2547"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62266110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47EDA225" w14:textId="77687C95" w:rsidR="0015527F" w:rsidRPr="000B1177" w:rsidRDefault="0015527F" w:rsidP="0015527F">
                <w:pPr>
                  <w:spacing w:after="120" w:line="240" w:lineRule="auto"/>
                  <w:jc w:val="center"/>
                  <w:rPr>
                    <w:rFonts w:cs="Arial"/>
                    <w:sz w:val="20"/>
                    <w:szCs w:val="20"/>
                  </w:rPr>
                </w:pPr>
                <w:r w:rsidRPr="00D8151B">
                  <w:rPr>
                    <w:rFonts w:ascii="MS Gothic" w:eastAsia="MS Gothic" w:hAnsi="MS Gothic" w:cs="Arial" w:hint="eastAsia"/>
                    <w:b/>
                    <w:bCs/>
                    <w:sz w:val="28"/>
                    <w:szCs w:val="28"/>
                  </w:rPr>
                  <w:t>☐</w:t>
                </w:r>
              </w:p>
            </w:tc>
          </w:sdtContent>
        </w:sdt>
      </w:tr>
      <w:tr w:rsidR="0015527F" w:rsidRPr="000B1177" w14:paraId="0FDCA559" w14:textId="027251CB" w:rsidTr="0015527F">
        <w:trPr>
          <w:trHeight w:val="269"/>
        </w:trPr>
        <w:tc>
          <w:tcPr>
            <w:tcW w:w="14024" w:type="dxa"/>
            <w:gridSpan w:val="3"/>
            <w:tcBorders>
              <w:top w:val="single" w:sz="8" w:space="0" w:color="004673"/>
              <w:left w:val="single" w:sz="8" w:space="0" w:color="004673"/>
              <w:bottom w:val="single" w:sz="8" w:space="0" w:color="004673"/>
              <w:right w:val="single" w:sz="8" w:space="0" w:color="004673"/>
            </w:tcBorders>
            <w:shd w:val="clear" w:color="auto" w:fill="D9D9D9"/>
            <w:tcMar>
              <w:top w:w="15" w:type="dxa"/>
              <w:left w:w="102" w:type="dxa"/>
              <w:bottom w:w="0" w:type="dxa"/>
              <w:right w:w="102" w:type="dxa"/>
            </w:tcMar>
            <w:hideMark/>
          </w:tcPr>
          <w:p w14:paraId="51045ED1" w14:textId="5E536451" w:rsidR="0015527F" w:rsidRPr="005173F5" w:rsidRDefault="0015527F" w:rsidP="00F71263">
            <w:pPr>
              <w:spacing w:after="120" w:line="240" w:lineRule="auto"/>
              <w:jc w:val="center"/>
              <w:rPr>
                <w:rFonts w:cs="Arial"/>
                <w:i/>
                <w:iCs/>
                <w:sz w:val="20"/>
                <w:szCs w:val="20"/>
              </w:rPr>
            </w:pPr>
            <w:r w:rsidRPr="005173F5">
              <w:rPr>
                <w:rFonts w:cs="Arial"/>
                <w:i/>
                <w:iCs/>
                <w:sz w:val="20"/>
                <w:szCs w:val="20"/>
              </w:rPr>
              <w:t xml:space="preserve">see full copy of the Order 34 Guideline </w:t>
            </w:r>
            <w:r w:rsidR="005173F5" w:rsidRPr="005173F5">
              <w:rPr>
                <w:rFonts w:cs="Arial"/>
                <w:i/>
                <w:iCs/>
                <w:sz w:val="20"/>
                <w:szCs w:val="20"/>
              </w:rPr>
              <w:t>2024</w:t>
            </w:r>
            <w:r w:rsidRPr="005173F5">
              <w:rPr>
                <w:rFonts w:cs="Arial"/>
                <w:i/>
                <w:iCs/>
                <w:sz w:val="20"/>
                <w:szCs w:val="20"/>
              </w:rPr>
              <w:t xml:space="preserve"> for additional guidance notes for this section</w:t>
            </w:r>
          </w:p>
        </w:tc>
        <w:tc>
          <w:tcPr>
            <w:tcW w:w="708" w:type="dxa"/>
            <w:tcBorders>
              <w:top w:val="single" w:sz="8" w:space="0" w:color="004673"/>
              <w:left w:val="single" w:sz="8" w:space="0" w:color="004673"/>
              <w:bottom w:val="single" w:sz="8" w:space="0" w:color="004673"/>
              <w:right w:val="single" w:sz="8" w:space="0" w:color="004673"/>
            </w:tcBorders>
            <w:shd w:val="clear" w:color="auto" w:fill="D9D9D9"/>
          </w:tcPr>
          <w:p w14:paraId="76B87EE2" w14:textId="77777777" w:rsidR="0015527F" w:rsidRPr="000B1177" w:rsidRDefault="0015527F" w:rsidP="00F71263">
            <w:pPr>
              <w:spacing w:after="120" w:line="240" w:lineRule="auto"/>
              <w:jc w:val="center"/>
              <w:rPr>
                <w:rFonts w:cs="Arial"/>
                <w:sz w:val="20"/>
                <w:szCs w:val="20"/>
              </w:rPr>
            </w:pPr>
          </w:p>
        </w:tc>
      </w:tr>
    </w:tbl>
    <w:p w14:paraId="120572E6" w14:textId="04C7D238" w:rsidR="0015527F" w:rsidRDefault="0015527F" w:rsidP="0015527F">
      <w:pPr>
        <w:spacing w:after="0" w:line="240" w:lineRule="auto"/>
        <w:rPr>
          <w:rFonts w:ascii="Arial Black" w:hAnsi="Arial Black" w:cs="Arial"/>
          <w:sz w:val="16"/>
          <w:szCs w:val="16"/>
        </w:rPr>
      </w:pPr>
    </w:p>
    <w:p w14:paraId="07BA8C23" w14:textId="77777777" w:rsidR="0015527F" w:rsidRDefault="0015527F" w:rsidP="0015527F">
      <w:pPr>
        <w:pStyle w:val="head01"/>
      </w:pPr>
      <w:r>
        <w:rPr>
          <w:rFonts w:cs="Arial"/>
          <w:sz w:val="16"/>
          <w:szCs w:val="16"/>
        </w:rPr>
        <w:br w:type="page"/>
      </w:r>
      <w:r>
        <w:t>B. TRAINING AND COMPETENCE</w:t>
      </w:r>
    </w:p>
    <w:tbl>
      <w:tblPr>
        <w:tblW w:w="14732" w:type="dxa"/>
        <w:tblCellMar>
          <w:left w:w="0" w:type="dxa"/>
          <w:right w:w="0" w:type="dxa"/>
        </w:tblCellMar>
        <w:tblLook w:val="04A0" w:firstRow="1" w:lastRow="0" w:firstColumn="1" w:lastColumn="0" w:noHBand="0" w:noVBand="1"/>
      </w:tblPr>
      <w:tblGrid>
        <w:gridCol w:w="9771"/>
        <w:gridCol w:w="2552"/>
        <w:gridCol w:w="1701"/>
        <w:gridCol w:w="708"/>
      </w:tblGrid>
      <w:tr w:rsidR="0015527F" w:rsidRPr="000B1177" w14:paraId="7AA9EE84" w14:textId="5A4359B6" w:rsidTr="0082690F">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123CBF2C" w14:textId="273846B2" w:rsidR="0015527F" w:rsidRPr="000B1177" w:rsidRDefault="0015527F" w:rsidP="007C5840">
            <w:pPr>
              <w:pStyle w:val="head02"/>
            </w:pPr>
            <w:r w:rsidRPr="000B1177">
              <w:t>B4 Emergency Response Training &amp; Assessment</w:t>
            </w:r>
          </w:p>
        </w:tc>
        <w:tc>
          <w:tcPr>
            <w:tcW w:w="2552"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3F7EB31B" w14:textId="1C5B19A0" w:rsidR="0015527F" w:rsidRPr="000B1177" w:rsidRDefault="0015527F" w:rsidP="0082690F">
            <w:pPr>
              <w:spacing w:after="0" w:line="240" w:lineRule="auto"/>
              <w:jc w:val="center"/>
              <w:rPr>
                <w:rFonts w:cs="Arial"/>
                <w:sz w:val="20"/>
                <w:szCs w:val="20"/>
              </w:rPr>
            </w:pPr>
            <w:r>
              <w:rPr>
                <w:rFonts w:cs="Arial"/>
                <w:b/>
                <w:bCs/>
                <w:sz w:val="20"/>
                <w:szCs w:val="20"/>
              </w:rPr>
              <w:t>TCMS Section</w:t>
            </w:r>
            <w:r w:rsidR="0082690F">
              <w:rPr>
                <w:rFonts w:cs="Arial"/>
                <w:b/>
                <w:bCs/>
                <w:sz w:val="20"/>
                <w:szCs w:val="20"/>
              </w:rPr>
              <w:t>(s)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0B6130B9" w14:textId="501C10AC" w:rsidR="0015527F" w:rsidRPr="000B1177" w:rsidRDefault="0015527F" w:rsidP="0082690F">
            <w:pPr>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6036CD73" w14:textId="77777777" w:rsidR="0015527F" w:rsidRDefault="0015527F" w:rsidP="0082690F">
            <w:pPr>
              <w:spacing w:after="0" w:line="240" w:lineRule="auto"/>
              <w:jc w:val="center"/>
              <w:rPr>
                <w:rFonts w:cs="Arial"/>
                <w:b/>
                <w:bCs/>
                <w:sz w:val="20"/>
                <w:szCs w:val="20"/>
              </w:rPr>
            </w:pPr>
            <w:r>
              <w:rPr>
                <w:rFonts w:cs="Arial"/>
                <w:b/>
                <w:bCs/>
                <w:sz w:val="20"/>
                <w:szCs w:val="20"/>
              </w:rPr>
              <w:t>CS</w:t>
            </w:r>
          </w:p>
          <w:p w14:paraId="64D591BA" w14:textId="3174A732" w:rsidR="0015527F" w:rsidRDefault="0015527F" w:rsidP="0082690F">
            <w:pPr>
              <w:spacing w:after="0" w:line="240" w:lineRule="auto"/>
              <w:jc w:val="center"/>
              <w:rPr>
                <w:rFonts w:cs="Arial"/>
                <w:b/>
                <w:bCs/>
                <w:sz w:val="20"/>
                <w:szCs w:val="20"/>
              </w:rPr>
            </w:pPr>
            <w:r>
              <w:rPr>
                <w:rFonts w:cs="Arial"/>
                <w:b/>
                <w:bCs/>
                <w:sz w:val="20"/>
                <w:szCs w:val="20"/>
              </w:rPr>
              <w:sym w:font="Wingdings 2" w:char="F050"/>
            </w:r>
          </w:p>
        </w:tc>
      </w:tr>
      <w:tr w:rsidR="0015527F" w:rsidRPr="000B1177" w14:paraId="23A93FC9" w14:textId="70447B03" w:rsidTr="00E91F40">
        <w:trPr>
          <w:trHeight w:val="564"/>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E301841" w14:textId="14B9420E" w:rsidR="0015527F" w:rsidRPr="0015527F" w:rsidRDefault="0015527F" w:rsidP="0015527F">
            <w:pPr>
              <w:spacing w:after="120" w:line="240" w:lineRule="auto"/>
              <w:rPr>
                <w:rFonts w:cs="Arial"/>
                <w:sz w:val="20"/>
                <w:szCs w:val="20"/>
              </w:rPr>
            </w:pPr>
            <w:r w:rsidRPr="000B1177">
              <w:rPr>
                <w:rFonts w:cs="Arial"/>
                <w:sz w:val="20"/>
                <w:szCs w:val="20"/>
              </w:rPr>
              <w:t xml:space="preserve">The TCMS must describe how the coal operation ensures that the following matters are addressed in relation to </w:t>
            </w:r>
            <w:r w:rsidRPr="000B1177">
              <w:rPr>
                <w:rFonts w:cs="Arial"/>
                <w:sz w:val="20"/>
                <w:szCs w:val="20"/>
                <w:u w:val="single"/>
              </w:rPr>
              <w:t>emergency procedures and</w:t>
            </w:r>
            <w:r>
              <w:rPr>
                <w:rFonts w:cs="Arial"/>
                <w:sz w:val="20"/>
                <w:szCs w:val="20"/>
                <w:u w:val="single"/>
              </w:rPr>
              <w:t xml:space="preserve"> </w:t>
            </w:r>
            <w:r w:rsidRPr="000B1177">
              <w:rPr>
                <w:rFonts w:cs="Arial"/>
                <w:sz w:val="20"/>
                <w:szCs w:val="20"/>
                <w:u w:val="single"/>
              </w:rPr>
              <w:t>the operation’s emergency plan</w:t>
            </w:r>
            <w:r w:rsidRPr="000B1177">
              <w:rPr>
                <w:rFonts w:cs="Arial"/>
                <w:sz w:val="20"/>
                <w:szCs w:val="20"/>
              </w:rPr>
              <w:t>:</w:t>
            </w:r>
          </w:p>
        </w:tc>
      </w:tr>
      <w:tr w:rsidR="0015527F" w:rsidRPr="000B1177" w14:paraId="7C979FAF" w14:textId="661F3A52" w:rsidTr="0082690F">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F00BE57" w14:textId="3C6C7BDB" w:rsidR="0015527F" w:rsidRPr="000B1177" w:rsidRDefault="0015527F" w:rsidP="006479BA">
            <w:pPr>
              <w:pStyle w:val="ListParagraph"/>
              <w:numPr>
                <w:ilvl w:val="0"/>
                <w:numId w:val="13"/>
              </w:numPr>
              <w:spacing w:after="120" w:line="240" w:lineRule="auto"/>
              <w:ind w:hanging="709"/>
              <w:rPr>
                <w:rFonts w:ascii="Arial" w:hAnsi="Arial" w:cs="Arial"/>
                <w:sz w:val="20"/>
                <w:szCs w:val="20"/>
              </w:rPr>
            </w:pPr>
            <w:r w:rsidRPr="000B1177">
              <w:rPr>
                <w:rFonts w:ascii="Arial" w:hAnsi="Arial" w:cs="Arial"/>
                <w:sz w:val="20"/>
                <w:szCs w:val="20"/>
              </w:rPr>
              <w:t xml:space="preserve">“an adequate number of persons (are) trained in the use of rescue equipment …” - WHS(MPS) Reg. – </w:t>
            </w:r>
            <w:r>
              <w:rPr>
                <w:rFonts w:ascii="Arial" w:hAnsi="Arial" w:cs="Arial"/>
                <w:sz w:val="20"/>
                <w:szCs w:val="20"/>
              </w:rPr>
              <w:t>s</w:t>
            </w:r>
            <w:r w:rsidRPr="000B1177">
              <w:rPr>
                <w:rFonts w:ascii="Arial" w:hAnsi="Arial" w:cs="Arial"/>
                <w:sz w:val="20"/>
                <w:szCs w:val="20"/>
              </w:rPr>
              <w:t xml:space="preserve"> </w:t>
            </w:r>
            <w:r>
              <w:rPr>
                <w:rFonts w:ascii="Arial" w:hAnsi="Arial" w:cs="Arial"/>
                <w:sz w:val="20"/>
                <w:szCs w:val="20"/>
              </w:rPr>
              <w:t>91</w:t>
            </w:r>
            <w:r w:rsidRPr="000B1177">
              <w:rPr>
                <w:rFonts w:ascii="Arial" w:hAnsi="Arial" w:cs="Arial"/>
                <w:sz w:val="20"/>
                <w:szCs w:val="20"/>
              </w:rPr>
              <w:t xml:space="preserve"> (2) (a) (iv)</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A92CB8C" w14:textId="2099CA1A"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2F776389"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30266698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70D4B48" w14:textId="310E50B1" w:rsidR="0015527F" w:rsidRPr="000B1177" w:rsidRDefault="0015527F" w:rsidP="0015527F">
                <w:pPr>
                  <w:spacing w:after="120" w:line="240" w:lineRule="auto"/>
                  <w:jc w:val="center"/>
                  <w:rPr>
                    <w:rFonts w:cs="Arial"/>
                    <w:sz w:val="20"/>
                    <w:szCs w:val="20"/>
                  </w:rPr>
                </w:pPr>
                <w:r w:rsidRPr="009C2BB9">
                  <w:rPr>
                    <w:rFonts w:ascii="MS Gothic" w:eastAsia="MS Gothic" w:hAnsi="MS Gothic" w:cs="Arial" w:hint="eastAsia"/>
                    <w:b/>
                    <w:bCs/>
                    <w:sz w:val="28"/>
                    <w:szCs w:val="28"/>
                  </w:rPr>
                  <w:t>☐</w:t>
                </w:r>
              </w:p>
            </w:tc>
          </w:sdtContent>
        </w:sdt>
      </w:tr>
      <w:tr w:rsidR="0015527F" w:rsidRPr="000B1177" w14:paraId="60C7D647" w14:textId="340DEDC9" w:rsidTr="0082690F">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FD5F701" w14:textId="52442E99" w:rsidR="0015527F" w:rsidRPr="000B1177" w:rsidRDefault="0015527F" w:rsidP="006479BA">
            <w:pPr>
              <w:pStyle w:val="ListParagraph"/>
              <w:numPr>
                <w:ilvl w:val="0"/>
                <w:numId w:val="13"/>
              </w:numPr>
              <w:spacing w:after="120" w:line="240" w:lineRule="auto"/>
              <w:ind w:hanging="709"/>
              <w:rPr>
                <w:rFonts w:ascii="Arial" w:hAnsi="Arial" w:cs="Arial"/>
                <w:sz w:val="20"/>
                <w:szCs w:val="20"/>
              </w:rPr>
            </w:pPr>
            <w:r w:rsidRPr="005F10E7">
              <w:rPr>
                <w:rFonts w:ascii="Arial" w:hAnsi="Arial" w:cs="Arial"/>
                <w:sz w:val="20"/>
                <w:szCs w:val="20"/>
              </w:rPr>
              <w:t>for underground mines only</w:t>
            </w:r>
            <w:r w:rsidRPr="000B1177">
              <w:rPr>
                <w:rFonts w:ascii="Arial" w:hAnsi="Arial" w:cs="Arial"/>
                <w:sz w:val="20"/>
                <w:szCs w:val="20"/>
              </w:rPr>
              <w:t xml:space="preserve"> - “workers who may need to use exits are provided with sufficient training and instruction so as to be made familiar with those exits” - WHS(MPS) Reg. – </w:t>
            </w:r>
            <w:r>
              <w:rPr>
                <w:rFonts w:ascii="Arial" w:hAnsi="Arial" w:cs="Arial"/>
                <w:sz w:val="20"/>
                <w:szCs w:val="20"/>
              </w:rPr>
              <w:t>s</w:t>
            </w:r>
            <w:r w:rsidRPr="000B1177">
              <w:rPr>
                <w:rFonts w:ascii="Arial" w:hAnsi="Arial" w:cs="Arial"/>
                <w:sz w:val="20"/>
                <w:szCs w:val="20"/>
              </w:rPr>
              <w:t xml:space="preserve"> 9</w:t>
            </w:r>
            <w:r>
              <w:rPr>
                <w:rFonts w:ascii="Arial" w:hAnsi="Arial" w:cs="Arial"/>
                <w:sz w:val="20"/>
                <w:szCs w:val="20"/>
              </w:rPr>
              <w:t>9</w:t>
            </w:r>
            <w:r w:rsidRPr="000B1177">
              <w:rPr>
                <w:rFonts w:ascii="Arial" w:hAnsi="Arial" w:cs="Arial"/>
                <w:sz w:val="20"/>
                <w:szCs w:val="20"/>
              </w:rPr>
              <w:t xml:space="preserve"> (5) (c)</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E71DA13" w14:textId="46EAFDC5"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313901F0"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443819063"/>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15680FB0" w14:textId="46D88A50" w:rsidR="0015527F" w:rsidRPr="000B1177" w:rsidRDefault="0015527F" w:rsidP="0015527F">
                <w:pPr>
                  <w:spacing w:after="120" w:line="240" w:lineRule="auto"/>
                  <w:jc w:val="center"/>
                  <w:rPr>
                    <w:rFonts w:cs="Arial"/>
                    <w:sz w:val="20"/>
                    <w:szCs w:val="20"/>
                  </w:rPr>
                </w:pPr>
                <w:r w:rsidRPr="009C2BB9">
                  <w:rPr>
                    <w:rFonts w:ascii="MS Gothic" w:eastAsia="MS Gothic" w:hAnsi="MS Gothic" w:cs="Arial" w:hint="eastAsia"/>
                    <w:b/>
                    <w:bCs/>
                    <w:sz w:val="28"/>
                    <w:szCs w:val="28"/>
                  </w:rPr>
                  <w:t>☐</w:t>
                </w:r>
              </w:p>
            </w:tc>
          </w:sdtContent>
        </w:sdt>
      </w:tr>
      <w:tr w:rsidR="0015527F" w:rsidRPr="000B1177" w14:paraId="58DAAC2D" w14:textId="542E9A58" w:rsidTr="0082690F">
        <w:trPr>
          <w:trHeight w:val="855"/>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D7457A7" w14:textId="69DA77C3" w:rsidR="0015527F" w:rsidRPr="000B1177" w:rsidRDefault="0015527F" w:rsidP="006479BA">
            <w:pPr>
              <w:pStyle w:val="ListParagraph"/>
              <w:numPr>
                <w:ilvl w:val="0"/>
                <w:numId w:val="13"/>
              </w:numPr>
              <w:spacing w:after="120" w:line="240" w:lineRule="auto"/>
              <w:ind w:hanging="709"/>
              <w:rPr>
                <w:rFonts w:ascii="Arial" w:hAnsi="Arial" w:cs="Arial"/>
                <w:sz w:val="20"/>
                <w:szCs w:val="20"/>
              </w:rPr>
            </w:pPr>
            <w:r w:rsidRPr="005F10E7">
              <w:rPr>
                <w:rFonts w:ascii="Arial" w:hAnsi="Arial" w:cs="Arial"/>
                <w:sz w:val="20"/>
                <w:szCs w:val="20"/>
              </w:rPr>
              <w:t>for underground mines only</w:t>
            </w:r>
            <w:r w:rsidRPr="000B1177">
              <w:rPr>
                <w:rFonts w:ascii="Arial" w:hAnsi="Arial" w:cs="Arial"/>
                <w:sz w:val="20"/>
                <w:szCs w:val="20"/>
              </w:rPr>
              <w:t xml:space="preserve"> - that a person who is to go underground “is trained in the use of and is able to use, the self-rescuer provided” - WHS(MPS) Reg. </w:t>
            </w:r>
            <w:r>
              <w:rPr>
                <w:rFonts w:ascii="Arial" w:hAnsi="Arial" w:cs="Arial"/>
                <w:sz w:val="20"/>
                <w:szCs w:val="20"/>
              </w:rPr>
              <w:t>s</w:t>
            </w:r>
            <w:r w:rsidRPr="000B1177">
              <w:rPr>
                <w:rFonts w:ascii="Arial" w:hAnsi="Arial" w:cs="Arial"/>
                <w:sz w:val="20"/>
                <w:szCs w:val="20"/>
              </w:rPr>
              <w:t xml:space="preserve"> 10</w:t>
            </w:r>
            <w:r>
              <w:rPr>
                <w:rFonts w:ascii="Arial" w:hAnsi="Arial" w:cs="Arial"/>
                <w:sz w:val="20"/>
                <w:szCs w:val="20"/>
              </w:rPr>
              <w:t>3</w:t>
            </w:r>
            <w:r w:rsidRPr="000B1177">
              <w:rPr>
                <w:rFonts w:ascii="Arial" w:hAnsi="Arial" w:cs="Arial"/>
                <w:sz w:val="20"/>
                <w:szCs w:val="20"/>
              </w:rPr>
              <w:t xml:space="preserve"> (2) </w:t>
            </w:r>
            <w:r w:rsidRPr="005F10E7">
              <w:rPr>
                <w:rFonts w:ascii="Arial" w:hAnsi="Arial" w:cs="Arial"/>
                <w:sz w:val="20"/>
                <w:szCs w:val="20"/>
              </w:rPr>
              <w:t xml:space="preserve">see full copy of the Order 34 Guideline </w:t>
            </w:r>
            <w:r w:rsidR="005173F5">
              <w:rPr>
                <w:rFonts w:ascii="Arial" w:hAnsi="Arial" w:cs="Arial"/>
                <w:sz w:val="20"/>
                <w:szCs w:val="20"/>
              </w:rPr>
              <w:t>2024</w:t>
            </w:r>
            <w:r w:rsidRPr="005F10E7">
              <w:rPr>
                <w:rFonts w:ascii="Arial" w:hAnsi="Arial" w:cs="Arial"/>
                <w:sz w:val="20"/>
                <w:szCs w:val="20"/>
              </w:rPr>
              <w:t xml:space="preserve"> for additional guidance notes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3539728" w14:textId="40163C7E"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355733D4"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126012908"/>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1AE3FFC8" w14:textId="3B775A38" w:rsidR="0015527F" w:rsidRPr="000B1177" w:rsidRDefault="0015527F" w:rsidP="0015527F">
                <w:pPr>
                  <w:spacing w:after="120" w:line="240" w:lineRule="auto"/>
                  <w:jc w:val="center"/>
                  <w:rPr>
                    <w:rFonts w:cs="Arial"/>
                    <w:sz w:val="20"/>
                    <w:szCs w:val="20"/>
                  </w:rPr>
                </w:pPr>
                <w:r w:rsidRPr="009C2BB9">
                  <w:rPr>
                    <w:rFonts w:ascii="MS Gothic" w:eastAsia="MS Gothic" w:hAnsi="MS Gothic" w:cs="Arial" w:hint="eastAsia"/>
                    <w:b/>
                    <w:bCs/>
                    <w:sz w:val="28"/>
                    <w:szCs w:val="28"/>
                  </w:rPr>
                  <w:t>☐</w:t>
                </w:r>
              </w:p>
            </w:tc>
          </w:sdtContent>
        </w:sdt>
      </w:tr>
      <w:tr w:rsidR="0015527F" w:rsidRPr="000B1177" w14:paraId="7D43E0FD" w14:textId="37D85F05" w:rsidTr="0082690F">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80C2199" w14:textId="2DB3C968" w:rsidR="0015527F" w:rsidRPr="000B1177" w:rsidRDefault="0015527F" w:rsidP="006479BA">
            <w:pPr>
              <w:pStyle w:val="ListParagraph"/>
              <w:numPr>
                <w:ilvl w:val="0"/>
                <w:numId w:val="13"/>
              </w:numPr>
              <w:spacing w:after="120" w:line="240" w:lineRule="auto"/>
              <w:ind w:hanging="709"/>
              <w:rPr>
                <w:rFonts w:ascii="Arial" w:hAnsi="Arial" w:cs="Arial"/>
                <w:sz w:val="20"/>
                <w:szCs w:val="20"/>
              </w:rPr>
            </w:pPr>
            <w:r w:rsidRPr="005F10E7">
              <w:rPr>
                <w:rFonts w:ascii="Arial" w:hAnsi="Arial" w:cs="Arial"/>
                <w:sz w:val="20"/>
                <w:szCs w:val="20"/>
              </w:rPr>
              <w:t>for underground mines only</w:t>
            </w:r>
            <w:r w:rsidRPr="000B1177">
              <w:rPr>
                <w:rFonts w:ascii="Arial" w:hAnsi="Arial" w:cs="Arial"/>
                <w:sz w:val="20"/>
                <w:szCs w:val="20"/>
              </w:rPr>
              <w:t xml:space="preserve"> - the criteria used to determine that “surface contacts” have the competence to perform the specific functions, as outlined in WHS(MPS) Reg. – </w:t>
            </w:r>
            <w:r>
              <w:rPr>
                <w:rFonts w:ascii="Arial" w:hAnsi="Arial" w:cs="Arial"/>
                <w:sz w:val="20"/>
                <w:szCs w:val="20"/>
              </w:rPr>
              <w:t>s</w:t>
            </w:r>
            <w:r w:rsidRPr="000B1177">
              <w:rPr>
                <w:rFonts w:ascii="Arial" w:hAnsi="Arial" w:cs="Arial"/>
                <w:sz w:val="20"/>
                <w:szCs w:val="20"/>
              </w:rPr>
              <w:t xml:space="preserve"> 10</w:t>
            </w:r>
            <w:r>
              <w:rPr>
                <w:rFonts w:ascii="Arial" w:hAnsi="Arial" w:cs="Arial"/>
                <w:sz w:val="20"/>
                <w:szCs w:val="20"/>
              </w:rPr>
              <w:t>5</w:t>
            </w:r>
            <w:r w:rsidRPr="000B1177">
              <w:rPr>
                <w:rFonts w:ascii="Arial" w:hAnsi="Arial" w:cs="Arial"/>
                <w:sz w:val="20"/>
                <w:szCs w:val="20"/>
              </w:rPr>
              <w:t xml:space="preserve"> Competent persons at surface - (b) to (d)</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471CFF5" w14:textId="301B8404"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70C6A37"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64434391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2C2019C" w14:textId="0ED8C816" w:rsidR="0015527F" w:rsidRPr="000B1177" w:rsidRDefault="0015527F" w:rsidP="0015527F">
                <w:pPr>
                  <w:spacing w:after="120" w:line="240" w:lineRule="auto"/>
                  <w:jc w:val="center"/>
                  <w:rPr>
                    <w:rFonts w:cs="Arial"/>
                    <w:sz w:val="20"/>
                    <w:szCs w:val="20"/>
                  </w:rPr>
                </w:pPr>
                <w:r w:rsidRPr="009C2BB9">
                  <w:rPr>
                    <w:rFonts w:ascii="MS Gothic" w:eastAsia="MS Gothic" w:hAnsi="MS Gothic" w:cs="Arial" w:hint="eastAsia"/>
                    <w:b/>
                    <w:bCs/>
                    <w:sz w:val="28"/>
                    <w:szCs w:val="28"/>
                  </w:rPr>
                  <w:t>☐</w:t>
                </w:r>
              </w:p>
            </w:tc>
          </w:sdtContent>
        </w:sdt>
      </w:tr>
      <w:tr w:rsidR="0015527F" w:rsidRPr="000B1177" w14:paraId="47818D91" w14:textId="67C47963" w:rsidTr="0082690F">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01B34D6" w14:textId="1EE9AE5D" w:rsidR="0015527F" w:rsidRPr="000B1177" w:rsidRDefault="0015527F" w:rsidP="006479BA">
            <w:pPr>
              <w:pStyle w:val="ListParagraph"/>
              <w:numPr>
                <w:ilvl w:val="0"/>
                <w:numId w:val="13"/>
              </w:numPr>
              <w:spacing w:after="120" w:line="240" w:lineRule="auto"/>
              <w:ind w:hanging="709"/>
              <w:rPr>
                <w:rFonts w:ascii="Arial" w:hAnsi="Arial" w:cs="Arial"/>
                <w:sz w:val="20"/>
                <w:szCs w:val="20"/>
              </w:rPr>
            </w:pPr>
            <w:r w:rsidRPr="000B1177">
              <w:rPr>
                <w:rFonts w:ascii="Arial" w:hAnsi="Arial" w:cs="Arial"/>
                <w:sz w:val="20"/>
                <w:szCs w:val="20"/>
              </w:rPr>
              <w:t xml:space="preserve">“the minimum mines rescue training to be provided” - WHS(MPS) Reg. – Schedule 7 Matters to be included in emergency plan for a mine – </w:t>
            </w:r>
            <w:r>
              <w:rPr>
                <w:rFonts w:ascii="Arial" w:hAnsi="Arial" w:cs="Arial"/>
                <w:sz w:val="20"/>
                <w:szCs w:val="20"/>
              </w:rPr>
              <w:t>s</w:t>
            </w:r>
            <w:r w:rsidRPr="000B1177">
              <w:rPr>
                <w:rFonts w:ascii="Arial" w:hAnsi="Arial" w:cs="Arial"/>
                <w:sz w:val="20"/>
                <w:szCs w:val="20"/>
              </w:rPr>
              <w:t xml:space="preserve"> 4 (3) (a)</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EC6B103" w14:textId="2AA469EB"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3DB0CE68"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1526756303"/>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7771C240" w14:textId="1161850B" w:rsidR="0015527F" w:rsidRPr="000B1177" w:rsidRDefault="0015527F" w:rsidP="0015527F">
                <w:pPr>
                  <w:spacing w:after="120" w:line="240" w:lineRule="auto"/>
                  <w:jc w:val="center"/>
                  <w:rPr>
                    <w:rFonts w:cs="Arial"/>
                    <w:sz w:val="20"/>
                    <w:szCs w:val="20"/>
                  </w:rPr>
                </w:pPr>
                <w:r w:rsidRPr="009C2BB9">
                  <w:rPr>
                    <w:rFonts w:ascii="MS Gothic" w:eastAsia="MS Gothic" w:hAnsi="MS Gothic" w:cs="Arial" w:hint="eastAsia"/>
                    <w:b/>
                    <w:bCs/>
                    <w:sz w:val="28"/>
                    <w:szCs w:val="28"/>
                  </w:rPr>
                  <w:t>☐</w:t>
                </w:r>
              </w:p>
            </w:tc>
          </w:sdtContent>
        </w:sdt>
      </w:tr>
      <w:tr w:rsidR="0015527F" w:rsidRPr="000B1177" w14:paraId="62F17BCA" w14:textId="623608AF" w:rsidTr="0082690F">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020C679" w14:textId="4CCAD866" w:rsidR="0015527F" w:rsidRPr="000B1177" w:rsidRDefault="0015527F" w:rsidP="006479BA">
            <w:pPr>
              <w:pStyle w:val="ListParagraph"/>
              <w:numPr>
                <w:ilvl w:val="0"/>
                <w:numId w:val="13"/>
              </w:numPr>
              <w:spacing w:after="120" w:line="240" w:lineRule="auto"/>
              <w:ind w:hanging="709"/>
              <w:rPr>
                <w:rFonts w:ascii="Arial" w:hAnsi="Arial" w:cs="Arial"/>
                <w:sz w:val="20"/>
                <w:szCs w:val="20"/>
              </w:rPr>
            </w:pPr>
            <w:r w:rsidRPr="000B1177">
              <w:rPr>
                <w:rFonts w:ascii="Arial" w:hAnsi="Arial" w:cs="Arial"/>
                <w:sz w:val="20"/>
                <w:szCs w:val="20"/>
              </w:rPr>
              <w:t xml:space="preserve">“…details of the persons having the competency to fight fires and to train others in </w:t>
            </w:r>
            <w:proofErr w:type="spellStart"/>
            <w:r w:rsidRPr="000B1177">
              <w:rPr>
                <w:rFonts w:ascii="Arial" w:hAnsi="Arial" w:cs="Arial"/>
                <w:sz w:val="20"/>
                <w:szCs w:val="20"/>
              </w:rPr>
              <w:t>fire fighting</w:t>
            </w:r>
            <w:proofErr w:type="spellEnd"/>
            <w:r w:rsidRPr="000B1177">
              <w:rPr>
                <w:rFonts w:ascii="Arial" w:hAnsi="Arial" w:cs="Arial"/>
                <w:sz w:val="20"/>
                <w:szCs w:val="20"/>
              </w:rPr>
              <w:t xml:space="preserve">” - WHS(MPS) Reg. – Schedule 7 Matters to be included in emergency plan for a mine – </w:t>
            </w:r>
            <w:r>
              <w:rPr>
                <w:rFonts w:ascii="Arial" w:hAnsi="Arial" w:cs="Arial"/>
                <w:sz w:val="20"/>
                <w:szCs w:val="20"/>
              </w:rPr>
              <w:t>s</w:t>
            </w:r>
            <w:r w:rsidRPr="000B1177">
              <w:rPr>
                <w:rFonts w:ascii="Arial" w:hAnsi="Arial" w:cs="Arial"/>
                <w:sz w:val="20"/>
                <w:szCs w:val="20"/>
              </w:rPr>
              <w:t xml:space="preserve"> 5 (4)</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46ADEC9" w14:textId="00801565"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583966A8"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898440522"/>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4DF81018" w14:textId="6E189C99" w:rsidR="0015527F" w:rsidRPr="000B1177" w:rsidRDefault="0015527F" w:rsidP="0015527F">
                <w:pPr>
                  <w:spacing w:after="120" w:line="240" w:lineRule="auto"/>
                  <w:jc w:val="center"/>
                  <w:rPr>
                    <w:rFonts w:cs="Arial"/>
                    <w:sz w:val="20"/>
                    <w:szCs w:val="20"/>
                  </w:rPr>
                </w:pPr>
                <w:r w:rsidRPr="009C2BB9">
                  <w:rPr>
                    <w:rFonts w:ascii="MS Gothic" w:eastAsia="MS Gothic" w:hAnsi="MS Gothic" w:cs="Arial" w:hint="eastAsia"/>
                    <w:b/>
                    <w:bCs/>
                    <w:sz w:val="28"/>
                    <w:szCs w:val="28"/>
                  </w:rPr>
                  <w:t>☐</w:t>
                </w:r>
              </w:p>
            </w:tc>
          </w:sdtContent>
        </w:sdt>
      </w:tr>
      <w:tr w:rsidR="0015527F" w:rsidRPr="000B1177" w14:paraId="40D29701" w14:textId="408E3F7C" w:rsidTr="0082690F">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526EC1E" w14:textId="577441E4" w:rsidR="0015527F" w:rsidRPr="000B1177" w:rsidRDefault="0015527F" w:rsidP="006479BA">
            <w:pPr>
              <w:pStyle w:val="ListParagraph"/>
              <w:numPr>
                <w:ilvl w:val="0"/>
                <w:numId w:val="13"/>
              </w:numPr>
              <w:spacing w:after="120" w:line="240" w:lineRule="auto"/>
              <w:ind w:hanging="709"/>
              <w:rPr>
                <w:rFonts w:ascii="Arial" w:hAnsi="Arial" w:cs="Arial"/>
                <w:sz w:val="20"/>
                <w:szCs w:val="20"/>
              </w:rPr>
            </w:pPr>
            <w:r w:rsidRPr="000B1177">
              <w:rPr>
                <w:rFonts w:ascii="Arial" w:hAnsi="Arial" w:cs="Arial"/>
                <w:sz w:val="20"/>
                <w:szCs w:val="20"/>
              </w:rPr>
              <w:t>“…appointing and training competent people to be responsible for the control of emergency situations” - NSW Code of Practice: Safety management systems in mines – NSW Mine Safety, February 2015, p. 26</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13D1EC8" w14:textId="4CC17FEF" w:rsidR="0015527F" w:rsidRPr="000B1177" w:rsidRDefault="0015527F" w:rsidP="0015527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5B950871" w14:textId="77777777" w:rsidR="0015527F" w:rsidRPr="000B1177" w:rsidRDefault="0015527F" w:rsidP="0015527F">
            <w:pPr>
              <w:spacing w:after="120" w:line="240" w:lineRule="auto"/>
              <w:jc w:val="center"/>
              <w:rPr>
                <w:rFonts w:cs="Arial"/>
                <w:sz w:val="20"/>
                <w:szCs w:val="20"/>
              </w:rPr>
            </w:pPr>
          </w:p>
        </w:tc>
        <w:sdt>
          <w:sdtPr>
            <w:rPr>
              <w:rFonts w:cs="Arial"/>
              <w:b/>
              <w:bCs/>
              <w:sz w:val="28"/>
              <w:szCs w:val="28"/>
            </w:rPr>
            <w:id w:val="-210602665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2C265EED" w14:textId="72EEB122" w:rsidR="0015527F" w:rsidRPr="000B1177" w:rsidRDefault="0015527F" w:rsidP="0015527F">
                <w:pPr>
                  <w:spacing w:after="120" w:line="240" w:lineRule="auto"/>
                  <w:jc w:val="center"/>
                  <w:rPr>
                    <w:rFonts w:cs="Arial"/>
                    <w:sz w:val="20"/>
                    <w:szCs w:val="20"/>
                  </w:rPr>
                </w:pPr>
                <w:r>
                  <w:rPr>
                    <w:rFonts w:ascii="MS Gothic" w:eastAsia="MS Gothic" w:hAnsi="MS Gothic" w:cs="Arial" w:hint="eastAsia"/>
                    <w:b/>
                    <w:bCs/>
                    <w:sz w:val="28"/>
                    <w:szCs w:val="28"/>
                  </w:rPr>
                  <w:t>☐</w:t>
                </w:r>
              </w:p>
            </w:tc>
          </w:sdtContent>
        </w:sdt>
      </w:tr>
      <w:tr w:rsidR="005173F5" w:rsidRPr="000B1177" w14:paraId="06E9BADB" w14:textId="77777777" w:rsidTr="006C223C">
        <w:trPr>
          <w:trHeight w:val="269"/>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D9D9D9"/>
            <w:tcMar>
              <w:top w:w="15" w:type="dxa"/>
              <w:left w:w="102" w:type="dxa"/>
              <w:bottom w:w="0" w:type="dxa"/>
              <w:right w:w="102" w:type="dxa"/>
            </w:tcMar>
            <w:hideMark/>
          </w:tcPr>
          <w:p w14:paraId="799C9414" w14:textId="16FBDB5B" w:rsidR="005173F5" w:rsidRPr="000B1177" w:rsidRDefault="005173F5" w:rsidP="005173F5">
            <w:pPr>
              <w:spacing w:after="120" w:line="240" w:lineRule="auto"/>
              <w:jc w:val="center"/>
              <w:rPr>
                <w:rFonts w:cs="Arial"/>
                <w:sz w:val="20"/>
                <w:szCs w:val="20"/>
              </w:rPr>
            </w:pPr>
            <w:r w:rsidRPr="005173F5">
              <w:rPr>
                <w:rFonts w:cs="Arial"/>
                <w:i/>
                <w:iCs/>
                <w:sz w:val="20"/>
                <w:szCs w:val="20"/>
              </w:rPr>
              <w:t xml:space="preserve">see full copy of the Order 34 Guideline 2024 for a copy of the referenced legislation </w:t>
            </w:r>
            <w:r>
              <w:rPr>
                <w:rFonts w:cs="Arial"/>
                <w:i/>
                <w:iCs/>
                <w:sz w:val="20"/>
                <w:szCs w:val="20"/>
              </w:rPr>
              <w:t>sections</w:t>
            </w:r>
            <w:r w:rsidRPr="005173F5">
              <w:rPr>
                <w:rFonts w:cs="Arial"/>
                <w:i/>
                <w:iCs/>
                <w:sz w:val="20"/>
                <w:szCs w:val="20"/>
              </w:rPr>
              <w:t xml:space="preserve"> in this section</w:t>
            </w:r>
          </w:p>
        </w:tc>
      </w:tr>
    </w:tbl>
    <w:p w14:paraId="3456AD57" w14:textId="2B7EC66B" w:rsidR="0015527F" w:rsidRDefault="0015527F" w:rsidP="0015527F">
      <w:pPr>
        <w:spacing w:after="0" w:line="240" w:lineRule="auto"/>
        <w:rPr>
          <w:rFonts w:ascii="Arial Black" w:hAnsi="Arial Black" w:cs="Arial"/>
          <w:sz w:val="16"/>
          <w:szCs w:val="16"/>
        </w:rPr>
      </w:pPr>
    </w:p>
    <w:p w14:paraId="398EB6A3" w14:textId="77777777" w:rsidR="0015527F" w:rsidRDefault="0015527F">
      <w:pPr>
        <w:spacing w:after="280" w:line="240" w:lineRule="auto"/>
        <w:rPr>
          <w:rFonts w:ascii="Arial Black" w:hAnsi="Arial Black" w:cs="Arial"/>
          <w:sz w:val="16"/>
          <w:szCs w:val="16"/>
        </w:rPr>
      </w:pPr>
      <w:r>
        <w:rPr>
          <w:rFonts w:ascii="Arial Black" w:hAnsi="Arial Black" w:cs="Arial"/>
          <w:sz w:val="16"/>
          <w:szCs w:val="16"/>
        </w:rPr>
        <w:br w:type="page"/>
      </w:r>
    </w:p>
    <w:p w14:paraId="330154CC" w14:textId="77777777" w:rsidR="0015527F" w:rsidRDefault="0015527F" w:rsidP="0015527F">
      <w:pPr>
        <w:pStyle w:val="head01"/>
      </w:pPr>
      <w:r>
        <w:t>B. TRAINING AND COMPETENCE</w:t>
      </w:r>
    </w:p>
    <w:tbl>
      <w:tblPr>
        <w:tblW w:w="14732" w:type="dxa"/>
        <w:tblCellMar>
          <w:left w:w="0" w:type="dxa"/>
          <w:right w:w="0" w:type="dxa"/>
        </w:tblCellMar>
        <w:tblLook w:val="04A0" w:firstRow="1" w:lastRow="0" w:firstColumn="1" w:lastColumn="0" w:noHBand="0" w:noVBand="1"/>
      </w:tblPr>
      <w:tblGrid>
        <w:gridCol w:w="9771"/>
        <w:gridCol w:w="2552"/>
        <w:gridCol w:w="1701"/>
        <w:gridCol w:w="708"/>
      </w:tblGrid>
      <w:tr w:rsidR="0082690F" w:rsidRPr="00B15CF5" w14:paraId="425079C4" w14:textId="319E6F27" w:rsidTr="0082690F">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43D613AF" w14:textId="7E4DE4F9" w:rsidR="0082690F" w:rsidRPr="00B15CF5" w:rsidRDefault="0082690F" w:rsidP="007C5840">
            <w:pPr>
              <w:pStyle w:val="head02"/>
            </w:pPr>
            <w:r w:rsidRPr="00B15CF5">
              <w:t>B5 WHS Representative Training</w:t>
            </w:r>
          </w:p>
        </w:tc>
        <w:tc>
          <w:tcPr>
            <w:tcW w:w="2552"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06BE019C" w14:textId="3E5129CF" w:rsidR="0082690F" w:rsidRPr="00B15CF5" w:rsidRDefault="0082690F" w:rsidP="0082690F">
            <w:pPr>
              <w:spacing w:after="0" w:line="240" w:lineRule="auto"/>
              <w:jc w:val="center"/>
              <w:rPr>
                <w:rFonts w:cs="Arial"/>
                <w:sz w:val="20"/>
                <w:szCs w:val="20"/>
              </w:rPr>
            </w:pPr>
            <w:r>
              <w:rPr>
                <w:rFonts w:cs="Arial"/>
                <w:b/>
                <w:bCs/>
                <w:sz w:val="20"/>
                <w:szCs w:val="20"/>
              </w:rPr>
              <w:t>TCMS Section(s)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53B4AA80" w14:textId="54319E20" w:rsidR="0082690F" w:rsidRPr="00B15CF5" w:rsidRDefault="0082690F" w:rsidP="0082690F">
            <w:pPr>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648EA4B5" w14:textId="77777777" w:rsidR="0082690F" w:rsidRDefault="0082690F" w:rsidP="0082690F">
            <w:pPr>
              <w:spacing w:after="0" w:line="240" w:lineRule="auto"/>
              <w:jc w:val="center"/>
              <w:rPr>
                <w:rFonts w:cs="Arial"/>
                <w:b/>
                <w:bCs/>
                <w:sz w:val="20"/>
                <w:szCs w:val="20"/>
              </w:rPr>
            </w:pPr>
            <w:r>
              <w:rPr>
                <w:rFonts w:cs="Arial"/>
                <w:b/>
                <w:bCs/>
                <w:sz w:val="20"/>
                <w:szCs w:val="20"/>
              </w:rPr>
              <w:t>CS</w:t>
            </w:r>
          </w:p>
          <w:p w14:paraId="261AEE88" w14:textId="4F5196BC" w:rsidR="0082690F" w:rsidRDefault="0082690F" w:rsidP="0082690F">
            <w:pPr>
              <w:spacing w:after="0" w:line="240" w:lineRule="auto"/>
              <w:jc w:val="center"/>
              <w:rPr>
                <w:rFonts w:cs="Arial"/>
                <w:b/>
                <w:bCs/>
                <w:sz w:val="20"/>
                <w:szCs w:val="20"/>
              </w:rPr>
            </w:pPr>
            <w:r>
              <w:rPr>
                <w:rFonts w:cs="Arial"/>
                <w:b/>
                <w:bCs/>
                <w:sz w:val="20"/>
                <w:szCs w:val="20"/>
              </w:rPr>
              <w:sym w:font="Wingdings 2" w:char="F050"/>
            </w:r>
          </w:p>
        </w:tc>
      </w:tr>
      <w:tr w:rsidR="0082690F" w:rsidRPr="00B15CF5" w14:paraId="7FBF28A8" w14:textId="723D9632" w:rsidTr="0082690F">
        <w:trPr>
          <w:trHeight w:val="304"/>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FB7DE3F" w14:textId="55DA49A4" w:rsidR="0082690F" w:rsidRPr="0082690F" w:rsidRDefault="0082690F" w:rsidP="006479BA">
            <w:pPr>
              <w:pStyle w:val="ListParagraph"/>
              <w:numPr>
                <w:ilvl w:val="0"/>
                <w:numId w:val="23"/>
              </w:numPr>
              <w:spacing w:after="120" w:line="240" w:lineRule="auto"/>
              <w:ind w:hanging="720"/>
              <w:rPr>
                <w:rFonts w:ascii="Arial" w:hAnsi="Arial" w:cs="Arial"/>
                <w:sz w:val="20"/>
                <w:szCs w:val="20"/>
              </w:rPr>
            </w:pPr>
            <w:r w:rsidRPr="00B15CF5">
              <w:rPr>
                <w:rFonts w:ascii="Arial" w:hAnsi="Arial" w:cs="Arial"/>
                <w:sz w:val="20"/>
                <w:szCs w:val="20"/>
              </w:rPr>
              <w:t>The TCMS must describe how the coal operation implements:</w:t>
            </w:r>
          </w:p>
        </w:tc>
      </w:tr>
      <w:tr w:rsidR="0082690F" w:rsidRPr="00B15CF5" w14:paraId="4AF6907B" w14:textId="0BD5E7E3" w:rsidTr="0082690F">
        <w:trPr>
          <w:trHeight w:val="1067"/>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387B83B" w14:textId="3E569C16" w:rsidR="0082690F" w:rsidRPr="00B15CF5" w:rsidRDefault="0082690F" w:rsidP="006479BA">
            <w:pPr>
              <w:pStyle w:val="ListParagraph"/>
              <w:numPr>
                <w:ilvl w:val="0"/>
                <w:numId w:val="14"/>
              </w:numPr>
              <w:spacing w:after="120" w:line="240" w:lineRule="auto"/>
              <w:ind w:hanging="709"/>
              <w:rPr>
                <w:rFonts w:ascii="Arial" w:hAnsi="Arial" w:cs="Arial"/>
                <w:sz w:val="20"/>
                <w:szCs w:val="20"/>
              </w:rPr>
            </w:pPr>
            <w:r w:rsidRPr="00B15CF5">
              <w:rPr>
                <w:rFonts w:ascii="Arial" w:hAnsi="Arial" w:cs="Arial"/>
                <w:sz w:val="20"/>
                <w:szCs w:val="20"/>
              </w:rPr>
              <w:t>training of safety and health representatives (includes site safety and health representatives, and/or electrical safety and health representatives) – as per the WHS(MPS) Act s. 45</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8B38B5E" w14:textId="333ED1DF"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5AE902DB"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108814429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282DB081" w14:textId="144BF034" w:rsidR="0082690F" w:rsidRPr="00B15CF5" w:rsidRDefault="0082690F" w:rsidP="0082690F">
                <w:pPr>
                  <w:spacing w:after="120" w:line="240" w:lineRule="auto"/>
                  <w:jc w:val="center"/>
                  <w:rPr>
                    <w:rFonts w:cs="Arial"/>
                    <w:sz w:val="20"/>
                    <w:szCs w:val="20"/>
                  </w:rPr>
                </w:pPr>
                <w:r w:rsidRPr="00351616">
                  <w:rPr>
                    <w:rFonts w:ascii="MS Gothic" w:eastAsia="MS Gothic" w:hAnsi="MS Gothic" w:cs="Arial" w:hint="eastAsia"/>
                    <w:b/>
                    <w:bCs/>
                    <w:sz w:val="28"/>
                    <w:szCs w:val="28"/>
                  </w:rPr>
                  <w:t>☐</w:t>
                </w:r>
              </w:p>
            </w:tc>
          </w:sdtContent>
        </w:sdt>
      </w:tr>
      <w:tr w:rsidR="0082690F" w:rsidRPr="00B15CF5" w14:paraId="6C7A192D" w14:textId="7BD911D0" w:rsidTr="0082690F">
        <w:trPr>
          <w:trHeight w:val="955"/>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91C701D" w14:textId="77777777" w:rsidR="005173F5" w:rsidRDefault="0082690F" w:rsidP="006479BA">
            <w:pPr>
              <w:pStyle w:val="ListParagraph"/>
              <w:numPr>
                <w:ilvl w:val="0"/>
                <w:numId w:val="14"/>
              </w:numPr>
              <w:spacing w:after="120" w:line="240" w:lineRule="auto"/>
              <w:ind w:hanging="709"/>
              <w:rPr>
                <w:rFonts w:ascii="Arial" w:hAnsi="Arial" w:cs="Arial"/>
                <w:sz w:val="20"/>
                <w:szCs w:val="20"/>
              </w:rPr>
            </w:pPr>
            <w:r w:rsidRPr="00B15CF5">
              <w:rPr>
                <w:rFonts w:ascii="Arial" w:hAnsi="Arial" w:cs="Arial"/>
                <w:sz w:val="20"/>
                <w:szCs w:val="20"/>
              </w:rPr>
              <w:t xml:space="preserve">(if required) training of health and safety representatives in an approved course of training in work health and safety - as per the WHS Act s. 72   </w:t>
            </w:r>
          </w:p>
          <w:p w14:paraId="701197C5" w14:textId="54688753" w:rsidR="0082690F" w:rsidRPr="00B15CF5" w:rsidRDefault="0082690F" w:rsidP="005173F5">
            <w:pPr>
              <w:pStyle w:val="ListParagraph"/>
              <w:spacing w:after="120" w:line="240" w:lineRule="auto"/>
              <w:ind w:left="1440"/>
              <w:rPr>
                <w:rFonts w:ascii="Arial" w:hAnsi="Arial" w:cs="Arial"/>
                <w:sz w:val="20"/>
                <w:szCs w:val="20"/>
              </w:rPr>
            </w:pPr>
            <w:r w:rsidRPr="005173F5">
              <w:rPr>
                <w:rFonts w:ascii="Arial" w:hAnsi="Arial" w:cs="Arial"/>
                <w:i/>
                <w:iCs/>
                <w:sz w:val="20"/>
                <w:szCs w:val="20"/>
                <w:shd w:val="clear" w:color="auto" w:fill="D9D9D9" w:themeFill="background1" w:themeFillShade="D9"/>
              </w:rPr>
              <w:t xml:space="preserve">see full copy of the Order 34 Guideline </w:t>
            </w:r>
            <w:r w:rsidR="005173F5" w:rsidRPr="005173F5">
              <w:rPr>
                <w:rFonts w:ascii="Arial" w:hAnsi="Arial" w:cs="Arial"/>
                <w:i/>
                <w:iCs/>
                <w:sz w:val="20"/>
                <w:szCs w:val="20"/>
                <w:shd w:val="clear" w:color="auto" w:fill="D9D9D9" w:themeFill="background1" w:themeFillShade="D9"/>
              </w:rPr>
              <w:t>2024</w:t>
            </w:r>
            <w:r w:rsidRPr="005173F5">
              <w:rPr>
                <w:rFonts w:ascii="Arial" w:hAnsi="Arial" w:cs="Arial"/>
                <w:i/>
                <w:iCs/>
                <w:sz w:val="20"/>
                <w:szCs w:val="20"/>
                <w:shd w:val="clear" w:color="auto" w:fill="D9D9D9" w:themeFill="background1" w:themeFillShade="D9"/>
              </w:rPr>
              <w:t xml:space="preserve"> for additional guidance notes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DF85FA4" w14:textId="0C063467"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29CF1137"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2137710907"/>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18D474E" w14:textId="62BF4A50" w:rsidR="0082690F" w:rsidRPr="00B15CF5" w:rsidRDefault="0082690F" w:rsidP="0082690F">
                <w:pPr>
                  <w:spacing w:after="120" w:line="240" w:lineRule="auto"/>
                  <w:jc w:val="center"/>
                  <w:rPr>
                    <w:rFonts w:cs="Arial"/>
                    <w:sz w:val="20"/>
                    <w:szCs w:val="20"/>
                  </w:rPr>
                </w:pPr>
                <w:r w:rsidRPr="00351616">
                  <w:rPr>
                    <w:rFonts w:ascii="MS Gothic" w:eastAsia="MS Gothic" w:hAnsi="MS Gothic" w:cs="Arial" w:hint="eastAsia"/>
                    <w:b/>
                    <w:bCs/>
                    <w:sz w:val="28"/>
                    <w:szCs w:val="28"/>
                  </w:rPr>
                  <w:t>☐</w:t>
                </w:r>
              </w:p>
            </w:tc>
          </w:sdtContent>
        </w:sdt>
      </w:tr>
    </w:tbl>
    <w:p w14:paraId="327DC15D" w14:textId="77777777" w:rsidR="0015527F" w:rsidRDefault="0015527F" w:rsidP="0015527F">
      <w:pPr>
        <w:spacing w:after="0" w:line="240" w:lineRule="auto"/>
        <w:rPr>
          <w:rFonts w:ascii="Arial Black" w:hAnsi="Arial Black" w:cs="Arial"/>
          <w:sz w:val="16"/>
          <w:szCs w:val="16"/>
        </w:rPr>
      </w:pPr>
    </w:p>
    <w:p w14:paraId="0D482532" w14:textId="77777777" w:rsidR="0082690F" w:rsidRDefault="0082690F" w:rsidP="0015527F">
      <w:pPr>
        <w:spacing w:after="0" w:line="240" w:lineRule="auto"/>
        <w:rPr>
          <w:rFonts w:ascii="Arial Black" w:hAnsi="Arial Black" w:cs="Arial"/>
          <w:sz w:val="16"/>
          <w:szCs w:val="16"/>
        </w:rPr>
      </w:pPr>
    </w:p>
    <w:tbl>
      <w:tblPr>
        <w:tblW w:w="14732" w:type="dxa"/>
        <w:tblCellMar>
          <w:left w:w="0" w:type="dxa"/>
          <w:right w:w="0" w:type="dxa"/>
        </w:tblCellMar>
        <w:tblLook w:val="04A0" w:firstRow="1" w:lastRow="0" w:firstColumn="1" w:lastColumn="0" w:noHBand="0" w:noVBand="1"/>
      </w:tblPr>
      <w:tblGrid>
        <w:gridCol w:w="9771"/>
        <w:gridCol w:w="2552"/>
        <w:gridCol w:w="1701"/>
        <w:gridCol w:w="708"/>
      </w:tblGrid>
      <w:tr w:rsidR="0082690F" w:rsidRPr="00B15CF5" w14:paraId="1B40E16D" w14:textId="0D0905E5" w:rsidTr="0082690F">
        <w:trPr>
          <w:trHeight w:val="590"/>
        </w:trPr>
        <w:tc>
          <w:tcPr>
            <w:tcW w:w="977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32BFD406" w14:textId="3A5181A0" w:rsidR="0082690F" w:rsidRPr="00B15CF5" w:rsidRDefault="0082690F" w:rsidP="007F2773">
            <w:pPr>
              <w:pStyle w:val="head02"/>
            </w:pPr>
            <w:r w:rsidRPr="00B15CF5">
              <w:t>B6 Supervisor and Manager Training &amp; Assessment</w:t>
            </w:r>
          </w:p>
        </w:tc>
        <w:tc>
          <w:tcPr>
            <w:tcW w:w="2552"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0435B3D7" w14:textId="66A7E125" w:rsidR="0082690F" w:rsidRPr="00B15CF5" w:rsidRDefault="0082690F" w:rsidP="0082690F">
            <w:pPr>
              <w:spacing w:after="0" w:line="240" w:lineRule="auto"/>
              <w:jc w:val="center"/>
              <w:rPr>
                <w:rFonts w:cs="Arial"/>
                <w:sz w:val="20"/>
                <w:szCs w:val="20"/>
              </w:rPr>
            </w:pPr>
            <w:r>
              <w:rPr>
                <w:rFonts w:cs="Arial"/>
                <w:b/>
                <w:bCs/>
                <w:sz w:val="20"/>
                <w:szCs w:val="20"/>
              </w:rPr>
              <w:t>TCMS Section(s)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5720D270" w14:textId="4DB94FCC" w:rsidR="0082690F" w:rsidRPr="00B15CF5" w:rsidRDefault="0082690F" w:rsidP="0082690F">
            <w:pPr>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769B2BFB" w14:textId="77777777" w:rsidR="0082690F" w:rsidRDefault="0082690F" w:rsidP="0082690F">
            <w:pPr>
              <w:spacing w:after="0" w:line="240" w:lineRule="auto"/>
              <w:jc w:val="center"/>
              <w:rPr>
                <w:rFonts w:cs="Arial"/>
                <w:b/>
                <w:bCs/>
                <w:sz w:val="20"/>
                <w:szCs w:val="20"/>
              </w:rPr>
            </w:pPr>
            <w:r>
              <w:rPr>
                <w:rFonts w:cs="Arial"/>
                <w:b/>
                <w:bCs/>
                <w:sz w:val="20"/>
                <w:szCs w:val="20"/>
              </w:rPr>
              <w:t>CS</w:t>
            </w:r>
          </w:p>
          <w:p w14:paraId="2E33DA50" w14:textId="39F34228" w:rsidR="0082690F" w:rsidRDefault="0082690F" w:rsidP="0082690F">
            <w:pPr>
              <w:spacing w:after="0" w:line="240" w:lineRule="auto"/>
              <w:jc w:val="center"/>
              <w:rPr>
                <w:rFonts w:cs="Arial"/>
                <w:b/>
                <w:bCs/>
                <w:sz w:val="20"/>
                <w:szCs w:val="20"/>
              </w:rPr>
            </w:pPr>
            <w:r>
              <w:rPr>
                <w:rFonts w:cs="Arial"/>
                <w:b/>
                <w:bCs/>
                <w:sz w:val="20"/>
                <w:szCs w:val="20"/>
              </w:rPr>
              <w:sym w:font="Wingdings 2" w:char="F050"/>
            </w:r>
          </w:p>
        </w:tc>
      </w:tr>
      <w:tr w:rsidR="0082690F" w:rsidRPr="00B15CF5" w14:paraId="1581A214" w14:textId="164B0AC7" w:rsidTr="0082690F">
        <w:trPr>
          <w:trHeight w:val="285"/>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7E9345B" w14:textId="69D8F799" w:rsidR="0082690F" w:rsidRPr="0082690F" w:rsidRDefault="0082690F" w:rsidP="006479BA">
            <w:pPr>
              <w:pStyle w:val="ListParagraph"/>
              <w:numPr>
                <w:ilvl w:val="0"/>
                <w:numId w:val="24"/>
              </w:numPr>
              <w:spacing w:after="120" w:line="240" w:lineRule="auto"/>
              <w:ind w:hanging="698"/>
              <w:rPr>
                <w:rFonts w:ascii="Arial" w:hAnsi="Arial" w:cs="Arial"/>
                <w:sz w:val="20"/>
                <w:szCs w:val="20"/>
              </w:rPr>
            </w:pPr>
            <w:r w:rsidRPr="00B15CF5">
              <w:rPr>
                <w:rFonts w:ascii="Arial" w:hAnsi="Arial" w:cs="Arial"/>
                <w:sz w:val="20"/>
                <w:szCs w:val="20"/>
              </w:rPr>
              <w:t>The TCMS must describe the process to:</w:t>
            </w:r>
          </w:p>
        </w:tc>
      </w:tr>
      <w:tr w:rsidR="0082690F" w:rsidRPr="00B15CF5" w14:paraId="32634F51" w14:textId="288A6C83" w:rsidTr="0082690F">
        <w:trPr>
          <w:trHeight w:val="1094"/>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933A5EB" w14:textId="23BD4A71" w:rsidR="0082690F" w:rsidRPr="00B15CF5" w:rsidRDefault="0082690F" w:rsidP="006479BA">
            <w:pPr>
              <w:pStyle w:val="ListParagraph"/>
              <w:numPr>
                <w:ilvl w:val="0"/>
                <w:numId w:val="15"/>
              </w:numPr>
              <w:spacing w:after="120" w:line="240" w:lineRule="auto"/>
              <w:ind w:hanging="709"/>
              <w:rPr>
                <w:rFonts w:ascii="Arial" w:hAnsi="Arial" w:cs="Arial"/>
                <w:sz w:val="20"/>
                <w:szCs w:val="20"/>
              </w:rPr>
            </w:pPr>
            <w:r w:rsidRPr="00B15CF5">
              <w:rPr>
                <w:rFonts w:ascii="Arial" w:hAnsi="Arial" w:cs="Arial"/>
                <w:sz w:val="20"/>
                <w:szCs w:val="20"/>
              </w:rPr>
              <w:t xml:space="preserve">verify qualifications and provide specific training and assessment to “ensure that any individual who is nominated to exercise a statutory function at the mine is ... capable of exercising, the statutory function” - WHS(MPS) Reg. – </w:t>
            </w:r>
            <w:r>
              <w:rPr>
                <w:rFonts w:ascii="Arial" w:hAnsi="Arial" w:cs="Arial"/>
                <w:sz w:val="20"/>
                <w:szCs w:val="20"/>
              </w:rPr>
              <w:t>s</w:t>
            </w:r>
            <w:r w:rsidRPr="00B15CF5">
              <w:rPr>
                <w:rFonts w:ascii="Arial" w:hAnsi="Arial" w:cs="Arial"/>
                <w:sz w:val="20"/>
                <w:szCs w:val="20"/>
              </w:rPr>
              <w:t xml:space="preserve"> 13</w:t>
            </w:r>
            <w:r>
              <w:rPr>
                <w:rFonts w:ascii="Arial" w:hAnsi="Arial" w:cs="Arial"/>
                <w:sz w:val="20"/>
                <w:szCs w:val="20"/>
              </w:rPr>
              <w:t>3</w:t>
            </w:r>
            <w:r w:rsidRPr="00B15CF5">
              <w:rPr>
                <w:rFonts w:ascii="Arial" w:hAnsi="Arial" w:cs="Arial"/>
                <w:sz w:val="20"/>
                <w:szCs w:val="20"/>
              </w:rPr>
              <w:t>(2)</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D70FB3E" w14:textId="77777777"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2F844EFE"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864250241"/>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171B52E" w14:textId="5EB100BF" w:rsidR="0082690F" w:rsidRPr="00B15CF5" w:rsidRDefault="0082690F" w:rsidP="0082690F">
                <w:pPr>
                  <w:spacing w:after="120" w:line="240" w:lineRule="auto"/>
                  <w:jc w:val="center"/>
                  <w:rPr>
                    <w:rFonts w:cs="Arial"/>
                    <w:sz w:val="20"/>
                    <w:szCs w:val="20"/>
                  </w:rPr>
                </w:pPr>
                <w:r w:rsidRPr="003912CB">
                  <w:rPr>
                    <w:rFonts w:ascii="MS Gothic" w:eastAsia="MS Gothic" w:hAnsi="MS Gothic" w:cs="Arial" w:hint="eastAsia"/>
                    <w:b/>
                    <w:bCs/>
                    <w:sz w:val="28"/>
                    <w:szCs w:val="28"/>
                  </w:rPr>
                  <w:t>☐</w:t>
                </w:r>
              </w:p>
            </w:tc>
          </w:sdtContent>
        </w:sdt>
      </w:tr>
      <w:tr w:rsidR="0082690F" w:rsidRPr="00B15CF5" w14:paraId="4ACC9978" w14:textId="62408C83" w:rsidTr="0082690F">
        <w:trPr>
          <w:trHeight w:val="1096"/>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6E6AF71" w14:textId="31B57E41" w:rsidR="0082690F" w:rsidRPr="00B15CF5" w:rsidRDefault="0082690F" w:rsidP="006479BA">
            <w:pPr>
              <w:pStyle w:val="ListParagraph"/>
              <w:numPr>
                <w:ilvl w:val="0"/>
                <w:numId w:val="15"/>
              </w:numPr>
              <w:spacing w:after="120" w:line="240" w:lineRule="auto"/>
              <w:ind w:hanging="709"/>
              <w:rPr>
                <w:rFonts w:ascii="Arial" w:hAnsi="Arial" w:cs="Arial"/>
                <w:sz w:val="20"/>
                <w:szCs w:val="20"/>
              </w:rPr>
            </w:pPr>
            <w:r w:rsidRPr="00B15CF5">
              <w:rPr>
                <w:rFonts w:ascii="Arial" w:hAnsi="Arial" w:cs="Arial"/>
                <w:sz w:val="20"/>
                <w:szCs w:val="20"/>
              </w:rPr>
              <w:t xml:space="preserve">provide formal training and assessment to </w:t>
            </w:r>
            <w:r w:rsidRPr="00B15CF5">
              <w:rPr>
                <w:rFonts w:ascii="Arial" w:hAnsi="Arial" w:cs="Arial"/>
                <w:sz w:val="20"/>
                <w:szCs w:val="20"/>
                <w:u w:val="single"/>
              </w:rPr>
              <w:t>all managers and supervisors</w:t>
            </w:r>
            <w:r w:rsidRPr="00B15CF5">
              <w:rPr>
                <w:rFonts w:ascii="Arial" w:hAnsi="Arial" w:cs="Arial"/>
                <w:sz w:val="20"/>
                <w:szCs w:val="20"/>
              </w:rPr>
              <w:t xml:space="preserve"> on the components of the coal operation’s SMS relevant to their role, including their specific roles/ responsibilities/ accountabilities detailed in all elements of the SMS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AE553CB" w14:textId="77777777"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3A58E37C"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1897115371"/>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15B5F85" w14:textId="7D615332" w:rsidR="0082690F" w:rsidRPr="00B15CF5" w:rsidRDefault="0082690F" w:rsidP="0082690F">
                <w:pPr>
                  <w:spacing w:after="120" w:line="240" w:lineRule="auto"/>
                  <w:jc w:val="center"/>
                  <w:rPr>
                    <w:rFonts w:cs="Arial"/>
                    <w:sz w:val="20"/>
                    <w:szCs w:val="20"/>
                  </w:rPr>
                </w:pPr>
                <w:r w:rsidRPr="003912CB">
                  <w:rPr>
                    <w:rFonts w:ascii="MS Gothic" w:eastAsia="MS Gothic" w:hAnsi="MS Gothic" w:cs="Arial" w:hint="eastAsia"/>
                    <w:b/>
                    <w:bCs/>
                    <w:sz w:val="28"/>
                    <w:szCs w:val="28"/>
                  </w:rPr>
                  <w:t>☐</w:t>
                </w:r>
              </w:p>
            </w:tc>
          </w:sdtContent>
        </w:sdt>
      </w:tr>
      <w:tr w:rsidR="005173F5" w:rsidRPr="000B1177" w14:paraId="06AD5F19" w14:textId="77777777" w:rsidTr="00651D9B">
        <w:trPr>
          <w:trHeight w:val="269"/>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D9D9D9"/>
            <w:tcMar>
              <w:top w:w="15" w:type="dxa"/>
              <w:left w:w="102" w:type="dxa"/>
              <w:bottom w:w="0" w:type="dxa"/>
              <w:right w:w="102" w:type="dxa"/>
            </w:tcMar>
            <w:hideMark/>
          </w:tcPr>
          <w:p w14:paraId="3DA539F6" w14:textId="77777777" w:rsidR="005173F5" w:rsidRPr="000B1177" w:rsidRDefault="005173F5" w:rsidP="00651D9B">
            <w:pPr>
              <w:spacing w:after="120" w:line="240" w:lineRule="auto"/>
              <w:jc w:val="center"/>
              <w:rPr>
                <w:rFonts w:cs="Arial"/>
                <w:sz w:val="20"/>
                <w:szCs w:val="20"/>
              </w:rPr>
            </w:pPr>
            <w:r w:rsidRPr="005173F5">
              <w:rPr>
                <w:rFonts w:cs="Arial"/>
                <w:i/>
                <w:iCs/>
                <w:sz w:val="20"/>
                <w:szCs w:val="20"/>
              </w:rPr>
              <w:t xml:space="preserve">see full copy of the Order 34 Guideline 2024 for a copy of the referenced legislation </w:t>
            </w:r>
            <w:r>
              <w:rPr>
                <w:rFonts w:cs="Arial"/>
                <w:i/>
                <w:iCs/>
                <w:sz w:val="20"/>
                <w:szCs w:val="20"/>
              </w:rPr>
              <w:t>sections</w:t>
            </w:r>
            <w:r w:rsidRPr="005173F5">
              <w:rPr>
                <w:rFonts w:cs="Arial"/>
                <w:i/>
                <w:iCs/>
                <w:sz w:val="20"/>
                <w:szCs w:val="20"/>
              </w:rPr>
              <w:t xml:space="preserve"> in this section</w:t>
            </w:r>
          </w:p>
        </w:tc>
      </w:tr>
    </w:tbl>
    <w:p w14:paraId="1D6FD70B" w14:textId="4B047BA1" w:rsidR="0082690F" w:rsidRDefault="0082690F" w:rsidP="0015527F">
      <w:pPr>
        <w:spacing w:after="0" w:line="240" w:lineRule="auto"/>
        <w:rPr>
          <w:rFonts w:ascii="Arial Black" w:hAnsi="Arial Black" w:cs="Arial"/>
          <w:sz w:val="16"/>
          <w:szCs w:val="16"/>
        </w:rPr>
      </w:pPr>
    </w:p>
    <w:p w14:paraId="0607B458" w14:textId="77777777" w:rsidR="0082690F" w:rsidRDefault="0082690F">
      <w:pPr>
        <w:spacing w:after="280" w:line="240" w:lineRule="auto"/>
        <w:rPr>
          <w:rFonts w:ascii="Arial Black" w:hAnsi="Arial Black" w:cs="Arial"/>
          <w:sz w:val="16"/>
          <w:szCs w:val="16"/>
        </w:rPr>
      </w:pPr>
      <w:r>
        <w:rPr>
          <w:rFonts w:ascii="Arial Black" w:hAnsi="Arial Black" w:cs="Arial"/>
          <w:sz w:val="16"/>
          <w:szCs w:val="16"/>
        </w:rPr>
        <w:br w:type="page"/>
      </w:r>
    </w:p>
    <w:p w14:paraId="709E5A2D" w14:textId="77777777" w:rsidR="0082690F" w:rsidRDefault="0082690F" w:rsidP="0082690F">
      <w:pPr>
        <w:pStyle w:val="head01"/>
      </w:pPr>
      <w:r>
        <w:t>B. TRAINING AND COMPETENCE</w:t>
      </w:r>
    </w:p>
    <w:tbl>
      <w:tblPr>
        <w:tblW w:w="14732" w:type="dxa"/>
        <w:tblCellMar>
          <w:left w:w="0" w:type="dxa"/>
          <w:right w:w="0" w:type="dxa"/>
        </w:tblCellMar>
        <w:tblLook w:val="04A0" w:firstRow="1" w:lastRow="0" w:firstColumn="1" w:lastColumn="0" w:noHBand="0" w:noVBand="1"/>
      </w:tblPr>
      <w:tblGrid>
        <w:gridCol w:w="9771"/>
        <w:gridCol w:w="2552"/>
        <w:gridCol w:w="1701"/>
        <w:gridCol w:w="708"/>
      </w:tblGrid>
      <w:tr w:rsidR="0082690F" w:rsidRPr="00B15CF5" w14:paraId="3D1C70FF" w14:textId="7E515A83" w:rsidTr="0082690F">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19D06B40" w14:textId="63E6A799" w:rsidR="0082690F" w:rsidRPr="00B15CF5" w:rsidRDefault="0082690F" w:rsidP="007F2773">
            <w:pPr>
              <w:pStyle w:val="head02"/>
            </w:pPr>
            <w:r w:rsidRPr="00B15CF5">
              <w:t>B7 Training &amp; Assessment - General Requirements</w:t>
            </w:r>
          </w:p>
        </w:tc>
        <w:tc>
          <w:tcPr>
            <w:tcW w:w="2552"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6BAF3F4E" w14:textId="3DDC027B" w:rsidR="0082690F" w:rsidRPr="00B15CF5" w:rsidRDefault="0082690F" w:rsidP="0082690F">
            <w:pPr>
              <w:spacing w:after="0" w:line="240" w:lineRule="auto"/>
              <w:jc w:val="center"/>
              <w:rPr>
                <w:rFonts w:cs="Arial"/>
                <w:sz w:val="20"/>
                <w:szCs w:val="20"/>
              </w:rPr>
            </w:pPr>
            <w:r>
              <w:rPr>
                <w:rFonts w:cs="Arial"/>
                <w:b/>
                <w:bCs/>
                <w:sz w:val="20"/>
                <w:szCs w:val="20"/>
              </w:rPr>
              <w:t>TCMS Section(s)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73F27070" w14:textId="03BC5C3E" w:rsidR="0082690F" w:rsidRPr="00B15CF5" w:rsidRDefault="0082690F" w:rsidP="0082690F">
            <w:pPr>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15F24FCF" w14:textId="77777777" w:rsidR="0082690F" w:rsidRDefault="0082690F" w:rsidP="0082690F">
            <w:pPr>
              <w:spacing w:after="0" w:line="240" w:lineRule="auto"/>
              <w:jc w:val="center"/>
              <w:rPr>
                <w:rFonts w:cs="Arial"/>
                <w:b/>
                <w:bCs/>
                <w:sz w:val="20"/>
                <w:szCs w:val="20"/>
              </w:rPr>
            </w:pPr>
            <w:r>
              <w:rPr>
                <w:rFonts w:cs="Arial"/>
                <w:b/>
                <w:bCs/>
                <w:sz w:val="20"/>
                <w:szCs w:val="20"/>
              </w:rPr>
              <w:t>CS</w:t>
            </w:r>
          </w:p>
          <w:p w14:paraId="120A5598" w14:textId="0BEC7F3C" w:rsidR="0082690F" w:rsidRDefault="0082690F" w:rsidP="0082690F">
            <w:pPr>
              <w:spacing w:after="0" w:line="240" w:lineRule="auto"/>
              <w:jc w:val="center"/>
              <w:rPr>
                <w:rFonts w:cs="Arial"/>
                <w:b/>
                <w:bCs/>
                <w:sz w:val="20"/>
                <w:szCs w:val="20"/>
              </w:rPr>
            </w:pPr>
            <w:r>
              <w:rPr>
                <w:rFonts w:cs="Arial"/>
                <w:b/>
                <w:bCs/>
                <w:sz w:val="20"/>
                <w:szCs w:val="20"/>
              </w:rPr>
              <w:sym w:font="Wingdings 2" w:char="F050"/>
            </w:r>
          </w:p>
        </w:tc>
      </w:tr>
      <w:tr w:rsidR="005173F5" w:rsidRPr="00B15CF5" w14:paraId="59DE539A" w14:textId="31826164" w:rsidTr="003E153B">
        <w:trPr>
          <w:trHeight w:val="273"/>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1DF0381" w14:textId="4448CB2B" w:rsidR="005173F5" w:rsidRPr="005173F5" w:rsidRDefault="005173F5" w:rsidP="005173F5">
            <w:pPr>
              <w:pStyle w:val="ListParagraph"/>
              <w:numPr>
                <w:ilvl w:val="0"/>
                <w:numId w:val="25"/>
              </w:numPr>
              <w:spacing w:after="120" w:line="240" w:lineRule="auto"/>
              <w:ind w:hanging="698"/>
              <w:rPr>
                <w:rFonts w:ascii="Arial" w:hAnsi="Arial" w:cs="Arial"/>
                <w:sz w:val="20"/>
                <w:szCs w:val="20"/>
              </w:rPr>
            </w:pPr>
            <w:r w:rsidRPr="00B15CF5">
              <w:rPr>
                <w:rFonts w:ascii="Arial" w:hAnsi="Arial" w:cs="Arial"/>
                <w:sz w:val="20"/>
                <w:szCs w:val="20"/>
              </w:rPr>
              <w:t>The TCMS must describe:</w:t>
            </w:r>
          </w:p>
        </w:tc>
      </w:tr>
      <w:tr w:rsidR="0082690F" w:rsidRPr="00B15CF5" w14:paraId="669E0F54" w14:textId="13966553" w:rsidTr="005173F5">
        <w:trPr>
          <w:trHeight w:val="641"/>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13A13A9" w14:textId="47320190" w:rsidR="0082690F" w:rsidRPr="00B15CF5" w:rsidRDefault="0082690F" w:rsidP="006479BA">
            <w:pPr>
              <w:pStyle w:val="ListParagraph"/>
              <w:numPr>
                <w:ilvl w:val="0"/>
                <w:numId w:val="16"/>
              </w:numPr>
              <w:spacing w:after="120" w:line="240" w:lineRule="auto"/>
              <w:ind w:hanging="709"/>
              <w:rPr>
                <w:rFonts w:ascii="Arial" w:hAnsi="Arial" w:cs="Arial"/>
                <w:sz w:val="20"/>
                <w:szCs w:val="20"/>
              </w:rPr>
            </w:pPr>
            <w:r w:rsidRPr="00B15CF5">
              <w:rPr>
                <w:rFonts w:ascii="Arial" w:hAnsi="Arial" w:cs="Arial"/>
                <w:sz w:val="20"/>
                <w:szCs w:val="20"/>
              </w:rPr>
              <w:t>training and assessment of inexperienced workers (i.e. workers who are new to the coal mining industry)</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C1116A1" w14:textId="31A81D4E"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1504967A"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264438181"/>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BB9E591" w14:textId="1F601BF7" w:rsidR="0082690F" w:rsidRPr="00B15CF5" w:rsidRDefault="0082690F" w:rsidP="0082690F">
                <w:pPr>
                  <w:spacing w:after="120" w:line="240" w:lineRule="auto"/>
                  <w:jc w:val="center"/>
                  <w:rPr>
                    <w:rFonts w:cs="Arial"/>
                    <w:sz w:val="20"/>
                    <w:szCs w:val="20"/>
                  </w:rPr>
                </w:pPr>
                <w:r w:rsidRPr="006D3C59">
                  <w:rPr>
                    <w:rFonts w:ascii="MS Gothic" w:eastAsia="MS Gothic" w:hAnsi="MS Gothic" w:cs="Arial" w:hint="eastAsia"/>
                    <w:b/>
                    <w:bCs/>
                    <w:sz w:val="28"/>
                    <w:szCs w:val="28"/>
                  </w:rPr>
                  <w:t>☐</w:t>
                </w:r>
              </w:p>
            </w:tc>
          </w:sdtContent>
        </w:sdt>
      </w:tr>
      <w:tr w:rsidR="0082690F" w:rsidRPr="00B15CF5" w14:paraId="2F91B746" w14:textId="75A898EE" w:rsidTr="0082690F">
        <w:trPr>
          <w:trHeight w:val="275"/>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8BEF8A2" w14:textId="527AD7D4" w:rsidR="0082690F" w:rsidRPr="00B15CF5" w:rsidRDefault="0082690F" w:rsidP="006479BA">
            <w:pPr>
              <w:pStyle w:val="ListParagraph"/>
              <w:numPr>
                <w:ilvl w:val="0"/>
                <w:numId w:val="16"/>
              </w:numPr>
              <w:spacing w:after="120" w:line="240" w:lineRule="auto"/>
              <w:ind w:hanging="709"/>
              <w:rPr>
                <w:rFonts w:ascii="Arial" w:hAnsi="Arial" w:cs="Arial"/>
                <w:sz w:val="20"/>
                <w:szCs w:val="20"/>
              </w:rPr>
            </w:pPr>
            <w:r w:rsidRPr="00B15CF5">
              <w:rPr>
                <w:rFonts w:ascii="Arial" w:hAnsi="Arial" w:cs="Arial"/>
                <w:sz w:val="20"/>
                <w:szCs w:val="20"/>
              </w:rPr>
              <w:t>recognition of current competency (RCC) and/or recognition of prior learning (RPL)</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1554701" w14:textId="19791055"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5C0378E9"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1975897371"/>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FFFD792" w14:textId="6D10C429" w:rsidR="0082690F" w:rsidRPr="00B15CF5" w:rsidRDefault="0082690F" w:rsidP="0082690F">
                <w:pPr>
                  <w:spacing w:after="120" w:line="240" w:lineRule="auto"/>
                  <w:jc w:val="center"/>
                  <w:rPr>
                    <w:rFonts w:cs="Arial"/>
                    <w:sz w:val="20"/>
                    <w:szCs w:val="20"/>
                  </w:rPr>
                </w:pPr>
                <w:r w:rsidRPr="006D3C59">
                  <w:rPr>
                    <w:rFonts w:ascii="MS Gothic" w:eastAsia="MS Gothic" w:hAnsi="MS Gothic" w:cs="Arial" w:hint="eastAsia"/>
                    <w:b/>
                    <w:bCs/>
                    <w:sz w:val="28"/>
                    <w:szCs w:val="28"/>
                  </w:rPr>
                  <w:t>☐</w:t>
                </w:r>
              </w:p>
            </w:tc>
          </w:sdtContent>
        </w:sdt>
      </w:tr>
      <w:tr w:rsidR="0082690F" w:rsidRPr="00B15CF5" w14:paraId="29577DAE" w14:textId="74FDF8A4" w:rsidTr="0082690F">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430BDF8" w14:textId="518E8D64" w:rsidR="0082690F" w:rsidRPr="00B15CF5" w:rsidRDefault="0082690F" w:rsidP="006479BA">
            <w:pPr>
              <w:pStyle w:val="ListParagraph"/>
              <w:numPr>
                <w:ilvl w:val="0"/>
                <w:numId w:val="16"/>
              </w:numPr>
              <w:spacing w:after="120" w:line="240" w:lineRule="auto"/>
              <w:ind w:hanging="709"/>
              <w:rPr>
                <w:rFonts w:ascii="Arial" w:hAnsi="Arial" w:cs="Arial"/>
                <w:sz w:val="20"/>
                <w:szCs w:val="20"/>
              </w:rPr>
            </w:pPr>
            <w:r w:rsidRPr="00B15CF5">
              <w:rPr>
                <w:rFonts w:ascii="Arial" w:hAnsi="Arial" w:cs="Arial"/>
                <w:sz w:val="20"/>
                <w:szCs w:val="20"/>
              </w:rPr>
              <w:t>assessment of competence following skills training</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CF475C9" w14:textId="54743BEF"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9728C40"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1854146381"/>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4E38AE67" w14:textId="280C82AD" w:rsidR="0082690F" w:rsidRPr="00B15CF5" w:rsidRDefault="0082690F" w:rsidP="0082690F">
                <w:pPr>
                  <w:spacing w:after="120" w:line="240" w:lineRule="auto"/>
                  <w:jc w:val="center"/>
                  <w:rPr>
                    <w:rFonts w:cs="Arial"/>
                    <w:sz w:val="20"/>
                    <w:szCs w:val="20"/>
                  </w:rPr>
                </w:pPr>
                <w:r w:rsidRPr="006D3C59">
                  <w:rPr>
                    <w:rFonts w:ascii="MS Gothic" w:eastAsia="MS Gothic" w:hAnsi="MS Gothic" w:cs="Arial" w:hint="eastAsia"/>
                    <w:b/>
                    <w:bCs/>
                    <w:sz w:val="28"/>
                    <w:szCs w:val="28"/>
                  </w:rPr>
                  <w:t>☐</w:t>
                </w:r>
              </w:p>
            </w:tc>
          </w:sdtContent>
        </w:sdt>
      </w:tr>
      <w:tr w:rsidR="0082690F" w:rsidRPr="00B15CF5" w14:paraId="649E773C" w14:textId="6F8784F3" w:rsidTr="005173F5">
        <w:trPr>
          <w:trHeight w:val="69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C7D5800" w14:textId="652E01AC" w:rsidR="0082690F" w:rsidRPr="00B15CF5" w:rsidRDefault="0082690F" w:rsidP="006479BA">
            <w:pPr>
              <w:pStyle w:val="ListParagraph"/>
              <w:numPr>
                <w:ilvl w:val="0"/>
                <w:numId w:val="16"/>
              </w:numPr>
              <w:spacing w:after="120" w:line="240" w:lineRule="auto"/>
              <w:ind w:hanging="709"/>
              <w:rPr>
                <w:rFonts w:ascii="Arial" w:hAnsi="Arial" w:cs="Arial"/>
                <w:sz w:val="20"/>
                <w:szCs w:val="20"/>
              </w:rPr>
            </w:pPr>
            <w:r w:rsidRPr="00B15CF5">
              <w:rPr>
                <w:rFonts w:ascii="Arial" w:hAnsi="Arial" w:cs="Arial"/>
                <w:sz w:val="20"/>
                <w:szCs w:val="20"/>
              </w:rPr>
              <w:t>the requirement for the trainee and assessor (and co-assessor if utilised) to sign all completed assessments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FA5BF09" w14:textId="0A2C1C5D"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1AD5942A"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10038562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3D044ED2" w14:textId="4936DF95" w:rsidR="0082690F" w:rsidRPr="00B15CF5" w:rsidRDefault="0082690F" w:rsidP="0082690F">
                <w:pPr>
                  <w:spacing w:after="120" w:line="240" w:lineRule="auto"/>
                  <w:jc w:val="center"/>
                  <w:rPr>
                    <w:rFonts w:cs="Arial"/>
                    <w:sz w:val="20"/>
                    <w:szCs w:val="20"/>
                  </w:rPr>
                </w:pPr>
                <w:r w:rsidRPr="006D3C59">
                  <w:rPr>
                    <w:rFonts w:ascii="MS Gothic" w:eastAsia="MS Gothic" w:hAnsi="MS Gothic" w:cs="Arial" w:hint="eastAsia"/>
                    <w:b/>
                    <w:bCs/>
                    <w:sz w:val="28"/>
                    <w:szCs w:val="28"/>
                  </w:rPr>
                  <w:t>☐</w:t>
                </w:r>
              </w:p>
            </w:tc>
          </w:sdtContent>
        </w:sdt>
      </w:tr>
      <w:tr w:rsidR="0082690F" w:rsidRPr="00B15CF5" w14:paraId="6CCEF69B" w14:textId="6950A188" w:rsidTr="005173F5">
        <w:trPr>
          <w:trHeight w:val="817"/>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E513721" w14:textId="505BF97F" w:rsidR="0082690F" w:rsidRPr="00B15CF5" w:rsidRDefault="0082690F" w:rsidP="006479BA">
            <w:pPr>
              <w:pStyle w:val="ListParagraph"/>
              <w:numPr>
                <w:ilvl w:val="0"/>
                <w:numId w:val="16"/>
              </w:numPr>
              <w:spacing w:after="120" w:line="240" w:lineRule="auto"/>
              <w:ind w:hanging="709"/>
              <w:rPr>
                <w:rFonts w:ascii="Arial" w:hAnsi="Arial" w:cs="Arial"/>
                <w:sz w:val="20"/>
                <w:szCs w:val="20"/>
              </w:rPr>
            </w:pPr>
            <w:r w:rsidRPr="00B15CF5">
              <w:rPr>
                <w:rFonts w:ascii="Arial" w:hAnsi="Arial" w:cs="Arial"/>
                <w:sz w:val="20"/>
                <w:szCs w:val="20"/>
              </w:rPr>
              <w:t>how a person assessed as “not yet competent” is given the opportunity to become competent</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CBCA9E7" w14:textId="5948DBC6"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EF7B51F"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1302913242"/>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551D70A" w14:textId="1BA989A1" w:rsidR="0082690F" w:rsidRPr="00B15CF5" w:rsidRDefault="0082690F" w:rsidP="0082690F">
                <w:pPr>
                  <w:spacing w:after="120" w:line="240" w:lineRule="auto"/>
                  <w:jc w:val="center"/>
                  <w:rPr>
                    <w:rFonts w:cs="Arial"/>
                    <w:sz w:val="20"/>
                    <w:szCs w:val="20"/>
                  </w:rPr>
                </w:pPr>
                <w:r w:rsidRPr="006D3C59">
                  <w:rPr>
                    <w:rFonts w:ascii="MS Gothic" w:eastAsia="MS Gothic" w:hAnsi="MS Gothic" w:cs="Arial" w:hint="eastAsia"/>
                    <w:b/>
                    <w:bCs/>
                    <w:sz w:val="28"/>
                    <w:szCs w:val="28"/>
                  </w:rPr>
                  <w:t>☐</w:t>
                </w:r>
              </w:p>
            </w:tc>
          </w:sdtContent>
        </w:sdt>
      </w:tr>
      <w:tr w:rsidR="0082690F" w:rsidRPr="00B15CF5" w14:paraId="10701138" w14:textId="3FB38568" w:rsidTr="005173F5">
        <w:trPr>
          <w:trHeight w:val="739"/>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AD78388" w14:textId="6566A458" w:rsidR="0082690F" w:rsidRPr="00B15CF5" w:rsidRDefault="0082690F" w:rsidP="006479BA">
            <w:pPr>
              <w:pStyle w:val="ListParagraph"/>
              <w:numPr>
                <w:ilvl w:val="0"/>
                <w:numId w:val="16"/>
              </w:numPr>
              <w:spacing w:after="120" w:line="240" w:lineRule="auto"/>
              <w:ind w:hanging="709"/>
              <w:rPr>
                <w:rFonts w:ascii="Arial" w:hAnsi="Arial" w:cs="Arial"/>
                <w:sz w:val="20"/>
                <w:szCs w:val="20"/>
              </w:rPr>
            </w:pPr>
            <w:r w:rsidRPr="00B15CF5">
              <w:rPr>
                <w:rFonts w:ascii="Arial" w:hAnsi="Arial" w:cs="Arial"/>
                <w:sz w:val="20"/>
                <w:szCs w:val="20"/>
              </w:rPr>
              <w:t>the process for authorisation / appointment / nomination, or other record following assessment of competence</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8DDCF8D" w14:textId="5B24196A"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18FBCDCF"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1541271850"/>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511BA66" w14:textId="36FC1EEA" w:rsidR="0082690F" w:rsidRPr="00B15CF5" w:rsidRDefault="0082690F" w:rsidP="0082690F">
                <w:pPr>
                  <w:spacing w:after="120" w:line="240" w:lineRule="auto"/>
                  <w:jc w:val="center"/>
                  <w:rPr>
                    <w:rFonts w:cs="Arial"/>
                    <w:sz w:val="20"/>
                    <w:szCs w:val="20"/>
                  </w:rPr>
                </w:pPr>
                <w:r w:rsidRPr="006D3C59">
                  <w:rPr>
                    <w:rFonts w:ascii="MS Gothic" w:eastAsia="MS Gothic" w:hAnsi="MS Gothic" w:cs="Arial" w:hint="eastAsia"/>
                    <w:b/>
                    <w:bCs/>
                    <w:sz w:val="28"/>
                    <w:szCs w:val="28"/>
                  </w:rPr>
                  <w:t>☐</w:t>
                </w:r>
              </w:p>
            </w:tc>
          </w:sdtContent>
        </w:sdt>
      </w:tr>
      <w:tr w:rsidR="0082690F" w:rsidRPr="00B15CF5" w14:paraId="0DC603DA" w14:textId="7428D02A" w:rsidTr="0082690F">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6513F47" w14:textId="58C74B9C" w:rsidR="0082690F" w:rsidRPr="00B15CF5" w:rsidRDefault="0082690F" w:rsidP="006479BA">
            <w:pPr>
              <w:pStyle w:val="ListParagraph"/>
              <w:numPr>
                <w:ilvl w:val="0"/>
                <w:numId w:val="16"/>
              </w:numPr>
              <w:spacing w:after="120" w:line="240" w:lineRule="auto"/>
              <w:ind w:hanging="709"/>
              <w:rPr>
                <w:rFonts w:ascii="Arial" w:hAnsi="Arial" w:cs="Arial"/>
                <w:sz w:val="20"/>
                <w:szCs w:val="20"/>
              </w:rPr>
            </w:pPr>
            <w:r w:rsidRPr="00B15CF5">
              <w:rPr>
                <w:rFonts w:ascii="Arial" w:hAnsi="Arial" w:cs="Arial"/>
                <w:sz w:val="20"/>
                <w:szCs w:val="20"/>
              </w:rPr>
              <w:t>how language, literacy and numeracy issues are addressed in training and assessment.</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5F54787" w14:textId="12EFD339"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72F776E2"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4125940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CC6D7CA" w14:textId="10E6F8C2" w:rsidR="0082690F" w:rsidRPr="00B15CF5" w:rsidRDefault="0082690F" w:rsidP="0082690F">
                <w:pPr>
                  <w:spacing w:after="120" w:line="240" w:lineRule="auto"/>
                  <w:jc w:val="center"/>
                  <w:rPr>
                    <w:rFonts w:cs="Arial"/>
                    <w:sz w:val="20"/>
                    <w:szCs w:val="20"/>
                  </w:rPr>
                </w:pPr>
                <w:r w:rsidRPr="006D3C59">
                  <w:rPr>
                    <w:rFonts w:ascii="MS Gothic" w:eastAsia="MS Gothic" w:hAnsi="MS Gothic" w:cs="Arial" w:hint="eastAsia"/>
                    <w:b/>
                    <w:bCs/>
                    <w:sz w:val="28"/>
                    <w:szCs w:val="28"/>
                  </w:rPr>
                  <w:t>☐</w:t>
                </w:r>
              </w:p>
            </w:tc>
          </w:sdtContent>
        </w:sdt>
      </w:tr>
    </w:tbl>
    <w:p w14:paraId="109DD305" w14:textId="1FCBEDCD" w:rsidR="0082690F" w:rsidRDefault="0082690F" w:rsidP="0082690F">
      <w:pPr>
        <w:spacing w:after="0" w:line="240" w:lineRule="auto"/>
        <w:rPr>
          <w:rFonts w:ascii="Arial Black" w:hAnsi="Arial Black" w:cs="Arial"/>
          <w:sz w:val="16"/>
          <w:szCs w:val="16"/>
        </w:rPr>
      </w:pPr>
    </w:p>
    <w:p w14:paraId="6D6E8685" w14:textId="77777777" w:rsidR="0082690F" w:rsidRDefault="0082690F">
      <w:pPr>
        <w:spacing w:after="280" w:line="240" w:lineRule="auto"/>
        <w:rPr>
          <w:rFonts w:ascii="Arial Black" w:hAnsi="Arial Black" w:cs="Arial"/>
          <w:sz w:val="16"/>
          <w:szCs w:val="16"/>
        </w:rPr>
      </w:pPr>
      <w:r>
        <w:rPr>
          <w:rFonts w:ascii="Arial Black" w:hAnsi="Arial Black" w:cs="Arial"/>
          <w:sz w:val="16"/>
          <w:szCs w:val="16"/>
        </w:rPr>
        <w:br w:type="page"/>
      </w:r>
    </w:p>
    <w:p w14:paraId="442B8D3C" w14:textId="77777777" w:rsidR="0082690F" w:rsidRDefault="0082690F" w:rsidP="0082690F">
      <w:pPr>
        <w:pStyle w:val="head01"/>
      </w:pPr>
      <w:r>
        <w:t>B. TRAINING AND COMPETENCE</w:t>
      </w:r>
    </w:p>
    <w:tbl>
      <w:tblPr>
        <w:tblpPr w:leftFromText="180" w:rightFromText="180" w:vertAnchor="text" w:tblpY="181"/>
        <w:tblW w:w="14732" w:type="dxa"/>
        <w:tblCellMar>
          <w:left w:w="0" w:type="dxa"/>
          <w:right w:w="0" w:type="dxa"/>
        </w:tblCellMar>
        <w:tblLook w:val="04A0" w:firstRow="1" w:lastRow="0" w:firstColumn="1" w:lastColumn="0" w:noHBand="0" w:noVBand="1"/>
      </w:tblPr>
      <w:tblGrid>
        <w:gridCol w:w="9771"/>
        <w:gridCol w:w="2552"/>
        <w:gridCol w:w="1701"/>
        <w:gridCol w:w="708"/>
      </w:tblGrid>
      <w:tr w:rsidR="0082690F" w:rsidRPr="00B15CF5" w14:paraId="7BCF7B07" w14:textId="76035957" w:rsidTr="0082690F">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729B8CC2" w14:textId="77777777" w:rsidR="0082690F" w:rsidRPr="00B15CF5" w:rsidRDefault="0082690F" w:rsidP="007F2773">
            <w:pPr>
              <w:pStyle w:val="head02"/>
            </w:pPr>
            <w:r w:rsidRPr="00B15CF5">
              <w:t>B8 Training Required by Legislation</w:t>
            </w:r>
          </w:p>
        </w:tc>
        <w:tc>
          <w:tcPr>
            <w:tcW w:w="2552"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5473DC19" w14:textId="3FAE1EFC" w:rsidR="0082690F" w:rsidRPr="00B15CF5" w:rsidRDefault="0082690F" w:rsidP="0082690F">
            <w:pPr>
              <w:spacing w:after="0" w:line="240" w:lineRule="auto"/>
              <w:jc w:val="center"/>
              <w:rPr>
                <w:rFonts w:cs="Arial"/>
                <w:sz w:val="20"/>
                <w:szCs w:val="20"/>
              </w:rPr>
            </w:pPr>
            <w:r>
              <w:rPr>
                <w:rFonts w:cs="Arial"/>
                <w:b/>
                <w:bCs/>
                <w:sz w:val="20"/>
                <w:szCs w:val="20"/>
              </w:rPr>
              <w:t>TCMS Section(s)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47F19EE8" w14:textId="6E7A0793" w:rsidR="0082690F" w:rsidRPr="00B15CF5" w:rsidRDefault="0082690F" w:rsidP="0082690F">
            <w:pPr>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50E46C06" w14:textId="77777777" w:rsidR="0082690F" w:rsidRDefault="0082690F" w:rsidP="0082690F">
            <w:pPr>
              <w:spacing w:after="0" w:line="240" w:lineRule="auto"/>
              <w:jc w:val="center"/>
              <w:rPr>
                <w:rFonts w:cs="Arial"/>
                <w:b/>
                <w:bCs/>
                <w:sz w:val="20"/>
                <w:szCs w:val="20"/>
              </w:rPr>
            </w:pPr>
            <w:r>
              <w:rPr>
                <w:rFonts w:cs="Arial"/>
                <w:b/>
                <w:bCs/>
                <w:sz w:val="20"/>
                <w:szCs w:val="20"/>
              </w:rPr>
              <w:t>CS</w:t>
            </w:r>
          </w:p>
          <w:p w14:paraId="798757B0" w14:textId="661111E5" w:rsidR="0082690F" w:rsidRDefault="0082690F" w:rsidP="0082690F">
            <w:pPr>
              <w:spacing w:after="0" w:line="240" w:lineRule="auto"/>
              <w:jc w:val="center"/>
              <w:rPr>
                <w:rFonts w:cs="Arial"/>
                <w:b/>
                <w:bCs/>
                <w:sz w:val="20"/>
                <w:szCs w:val="20"/>
              </w:rPr>
            </w:pPr>
            <w:r>
              <w:rPr>
                <w:rFonts w:cs="Arial"/>
                <w:b/>
                <w:bCs/>
                <w:sz w:val="20"/>
                <w:szCs w:val="20"/>
              </w:rPr>
              <w:sym w:font="Wingdings 2" w:char="F050"/>
            </w:r>
          </w:p>
        </w:tc>
      </w:tr>
      <w:tr w:rsidR="0082690F" w:rsidRPr="00B15CF5" w14:paraId="4C43992F" w14:textId="583BE928" w:rsidTr="004B0C6F">
        <w:trPr>
          <w:trHeight w:val="564"/>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D6C84DE" w14:textId="77A30497" w:rsidR="0082690F" w:rsidRPr="0082690F" w:rsidRDefault="0082690F" w:rsidP="006479BA">
            <w:pPr>
              <w:pStyle w:val="ListParagraph"/>
              <w:numPr>
                <w:ilvl w:val="0"/>
                <w:numId w:val="26"/>
              </w:numPr>
              <w:spacing w:after="120" w:line="240" w:lineRule="auto"/>
              <w:ind w:hanging="720"/>
              <w:rPr>
                <w:rFonts w:ascii="Arial" w:hAnsi="Arial" w:cs="Arial"/>
                <w:sz w:val="20"/>
                <w:szCs w:val="20"/>
              </w:rPr>
            </w:pPr>
            <w:r w:rsidRPr="00B15CF5">
              <w:rPr>
                <w:rFonts w:ascii="Arial" w:hAnsi="Arial" w:cs="Arial"/>
                <w:sz w:val="20"/>
                <w:szCs w:val="20"/>
              </w:rPr>
              <w:t xml:space="preserve">The TCMS must describe the training and assessment process for </w:t>
            </w:r>
            <w:r w:rsidRPr="00B15CF5">
              <w:rPr>
                <w:rFonts w:ascii="Arial" w:hAnsi="Arial" w:cs="Arial"/>
                <w:sz w:val="20"/>
                <w:szCs w:val="20"/>
                <w:u w:val="single"/>
              </w:rPr>
              <w:t>all workers</w:t>
            </w:r>
            <w:r w:rsidRPr="00B15CF5">
              <w:rPr>
                <w:rFonts w:ascii="Arial" w:hAnsi="Arial" w:cs="Arial"/>
                <w:sz w:val="20"/>
                <w:szCs w:val="20"/>
              </w:rPr>
              <w:t xml:space="preserve"> in relation to the following requirements in the WHS(MPS) Reg. – </w:t>
            </w:r>
            <w:r>
              <w:rPr>
                <w:rFonts w:ascii="Arial" w:hAnsi="Arial" w:cs="Arial"/>
                <w:sz w:val="20"/>
                <w:szCs w:val="20"/>
              </w:rPr>
              <w:t>s</w:t>
            </w:r>
            <w:r w:rsidRPr="00B15CF5">
              <w:rPr>
                <w:rFonts w:ascii="Arial" w:hAnsi="Arial" w:cs="Arial"/>
                <w:sz w:val="20"/>
                <w:szCs w:val="20"/>
              </w:rPr>
              <w:t xml:space="preserve"> 10</w:t>
            </w:r>
            <w:r>
              <w:rPr>
                <w:rFonts w:ascii="Arial" w:hAnsi="Arial" w:cs="Arial"/>
                <w:sz w:val="20"/>
                <w:szCs w:val="20"/>
              </w:rPr>
              <w:t>7</w:t>
            </w:r>
            <w:r w:rsidRPr="00B15CF5">
              <w:rPr>
                <w:rFonts w:ascii="Arial" w:hAnsi="Arial" w:cs="Arial"/>
                <w:sz w:val="20"/>
                <w:szCs w:val="20"/>
              </w:rPr>
              <w:t xml:space="preserve"> (2) &amp; (3):</w:t>
            </w:r>
          </w:p>
        </w:tc>
      </w:tr>
      <w:tr w:rsidR="0082690F" w:rsidRPr="00B15CF5" w14:paraId="14415DA5" w14:textId="1731EA41" w:rsidTr="0082690F">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8588E71" w14:textId="6EE532FE" w:rsidR="0082690F" w:rsidRPr="00B15CF5" w:rsidRDefault="0082690F" w:rsidP="006479BA">
            <w:pPr>
              <w:pStyle w:val="ListParagraph"/>
              <w:numPr>
                <w:ilvl w:val="0"/>
                <w:numId w:val="17"/>
              </w:numPr>
              <w:spacing w:after="120" w:line="240" w:lineRule="auto"/>
              <w:ind w:hanging="709"/>
              <w:rPr>
                <w:rFonts w:ascii="Arial" w:hAnsi="Arial" w:cs="Arial"/>
                <w:sz w:val="20"/>
                <w:szCs w:val="20"/>
              </w:rPr>
            </w:pPr>
            <w:r w:rsidRPr="00B15CF5">
              <w:rPr>
                <w:rFonts w:ascii="Arial" w:hAnsi="Arial" w:cs="Arial"/>
                <w:sz w:val="20"/>
                <w:szCs w:val="20"/>
              </w:rPr>
              <w:t xml:space="preserve">hazards associated with the work being carried out by the worker, - </w:t>
            </w:r>
            <w:r>
              <w:rPr>
                <w:rFonts w:ascii="Arial" w:hAnsi="Arial" w:cs="Arial"/>
                <w:sz w:val="20"/>
                <w:szCs w:val="20"/>
              </w:rPr>
              <w:t>s</w:t>
            </w:r>
            <w:r w:rsidRPr="00B15CF5">
              <w:rPr>
                <w:rFonts w:ascii="Arial" w:hAnsi="Arial" w:cs="Arial"/>
                <w:sz w:val="20"/>
                <w:szCs w:val="20"/>
              </w:rPr>
              <w:t xml:space="preserve"> 10</w:t>
            </w:r>
            <w:r>
              <w:rPr>
                <w:rFonts w:ascii="Arial" w:hAnsi="Arial" w:cs="Arial"/>
                <w:sz w:val="20"/>
                <w:szCs w:val="20"/>
              </w:rPr>
              <w:t>7</w:t>
            </w:r>
            <w:r w:rsidRPr="00B15CF5">
              <w:rPr>
                <w:rFonts w:ascii="Arial" w:hAnsi="Arial" w:cs="Arial"/>
                <w:sz w:val="20"/>
                <w:szCs w:val="20"/>
              </w:rPr>
              <w:t xml:space="preserve"> (2) (a)</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85D743E" w14:textId="6874DDA4"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171C29E0"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61055421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70F47C87" w14:textId="11372AA4" w:rsidR="0082690F" w:rsidRPr="00B15CF5" w:rsidRDefault="0082690F" w:rsidP="0082690F">
                <w:pPr>
                  <w:spacing w:after="120" w:line="240" w:lineRule="auto"/>
                  <w:jc w:val="center"/>
                  <w:rPr>
                    <w:rFonts w:cs="Arial"/>
                    <w:sz w:val="20"/>
                    <w:szCs w:val="20"/>
                  </w:rPr>
                </w:pPr>
                <w:r w:rsidRPr="00493451">
                  <w:rPr>
                    <w:rFonts w:ascii="MS Gothic" w:eastAsia="MS Gothic" w:hAnsi="MS Gothic" w:cs="Arial" w:hint="eastAsia"/>
                    <w:b/>
                    <w:bCs/>
                    <w:sz w:val="28"/>
                    <w:szCs w:val="28"/>
                  </w:rPr>
                  <w:t>☐</w:t>
                </w:r>
              </w:p>
            </w:tc>
          </w:sdtContent>
        </w:sdt>
      </w:tr>
      <w:tr w:rsidR="0082690F" w:rsidRPr="00B15CF5" w14:paraId="654C4700" w14:textId="6E5A3ABB" w:rsidTr="0082690F">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AB244BB" w14:textId="05EF2777" w:rsidR="0082690F" w:rsidRPr="00B15CF5" w:rsidRDefault="0082690F" w:rsidP="006479BA">
            <w:pPr>
              <w:pStyle w:val="ListParagraph"/>
              <w:numPr>
                <w:ilvl w:val="0"/>
                <w:numId w:val="17"/>
              </w:numPr>
              <w:spacing w:after="120" w:line="240" w:lineRule="auto"/>
              <w:ind w:hanging="709"/>
              <w:rPr>
                <w:rFonts w:ascii="Arial" w:hAnsi="Arial" w:cs="Arial"/>
                <w:sz w:val="20"/>
                <w:szCs w:val="20"/>
              </w:rPr>
            </w:pPr>
            <w:r w:rsidRPr="00B15CF5">
              <w:rPr>
                <w:rFonts w:ascii="Arial" w:hAnsi="Arial" w:cs="Arial"/>
                <w:sz w:val="20"/>
                <w:szCs w:val="20"/>
              </w:rPr>
              <w:t xml:space="preserve">the implementation of risk control measures relating to the work being carried out by the worker, including controls in relation to fatigue, the consumption of alcohol and the use of drugs, - </w:t>
            </w:r>
            <w:r>
              <w:rPr>
                <w:rFonts w:ascii="Arial" w:hAnsi="Arial" w:cs="Arial"/>
                <w:sz w:val="20"/>
                <w:szCs w:val="20"/>
              </w:rPr>
              <w:t>s</w:t>
            </w:r>
            <w:r w:rsidRPr="00B15CF5">
              <w:rPr>
                <w:rFonts w:ascii="Arial" w:hAnsi="Arial" w:cs="Arial"/>
                <w:sz w:val="20"/>
                <w:szCs w:val="20"/>
              </w:rPr>
              <w:t xml:space="preserve"> 10</w:t>
            </w:r>
            <w:r>
              <w:rPr>
                <w:rFonts w:ascii="Arial" w:hAnsi="Arial" w:cs="Arial"/>
                <w:sz w:val="20"/>
                <w:szCs w:val="20"/>
              </w:rPr>
              <w:t>7</w:t>
            </w:r>
            <w:r w:rsidRPr="00B15CF5">
              <w:rPr>
                <w:rFonts w:ascii="Arial" w:hAnsi="Arial" w:cs="Arial"/>
                <w:sz w:val="20"/>
                <w:szCs w:val="20"/>
              </w:rPr>
              <w:t xml:space="preserve"> (2) (b)</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4037FD8" w14:textId="6667D1B0"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3C53034"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41668830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168C0329" w14:textId="33245BF6" w:rsidR="0082690F" w:rsidRPr="00B15CF5" w:rsidRDefault="0082690F" w:rsidP="0082690F">
                <w:pPr>
                  <w:spacing w:after="120" w:line="240" w:lineRule="auto"/>
                  <w:jc w:val="center"/>
                  <w:rPr>
                    <w:rFonts w:cs="Arial"/>
                    <w:sz w:val="20"/>
                    <w:szCs w:val="20"/>
                  </w:rPr>
                </w:pPr>
                <w:r w:rsidRPr="00493451">
                  <w:rPr>
                    <w:rFonts w:ascii="MS Gothic" w:eastAsia="MS Gothic" w:hAnsi="MS Gothic" w:cs="Arial" w:hint="eastAsia"/>
                    <w:b/>
                    <w:bCs/>
                    <w:sz w:val="28"/>
                    <w:szCs w:val="28"/>
                  </w:rPr>
                  <w:t>☐</w:t>
                </w:r>
              </w:p>
            </w:tc>
          </w:sdtContent>
        </w:sdt>
      </w:tr>
      <w:tr w:rsidR="0082690F" w:rsidRPr="00B15CF5" w14:paraId="7054D531" w14:textId="1461ECAD" w:rsidTr="0082690F">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A4CBA6B" w14:textId="4425F58F" w:rsidR="0082690F" w:rsidRPr="00B15CF5" w:rsidRDefault="0082690F" w:rsidP="006479BA">
            <w:pPr>
              <w:pStyle w:val="ListParagraph"/>
              <w:numPr>
                <w:ilvl w:val="0"/>
                <w:numId w:val="17"/>
              </w:numPr>
              <w:spacing w:after="120" w:line="240" w:lineRule="auto"/>
              <w:ind w:hanging="709"/>
              <w:rPr>
                <w:rFonts w:ascii="Arial" w:hAnsi="Arial" w:cs="Arial"/>
                <w:sz w:val="20"/>
                <w:szCs w:val="20"/>
              </w:rPr>
            </w:pPr>
            <w:r w:rsidRPr="00B15CF5">
              <w:rPr>
                <w:rFonts w:ascii="Arial" w:hAnsi="Arial" w:cs="Arial"/>
                <w:sz w:val="20"/>
                <w:szCs w:val="20"/>
              </w:rPr>
              <w:t xml:space="preserve">the content and implementation of the relevant parts of the safety management system for the mine, - </w:t>
            </w:r>
            <w:r>
              <w:rPr>
                <w:rFonts w:ascii="Arial" w:hAnsi="Arial" w:cs="Arial"/>
                <w:sz w:val="20"/>
                <w:szCs w:val="20"/>
              </w:rPr>
              <w:t>s</w:t>
            </w:r>
            <w:r w:rsidRPr="00B15CF5">
              <w:rPr>
                <w:rFonts w:ascii="Arial" w:hAnsi="Arial" w:cs="Arial"/>
                <w:sz w:val="20"/>
                <w:szCs w:val="20"/>
              </w:rPr>
              <w:t xml:space="preserve"> 10</w:t>
            </w:r>
            <w:r>
              <w:rPr>
                <w:rFonts w:ascii="Arial" w:hAnsi="Arial" w:cs="Arial"/>
                <w:sz w:val="20"/>
                <w:szCs w:val="20"/>
              </w:rPr>
              <w:t>7</w:t>
            </w:r>
            <w:r w:rsidRPr="00B15CF5">
              <w:rPr>
                <w:rFonts w:ascii="Arial" w:hAnsi="Arial" w:cs="Arial"/>
                <w:sz w:val="20"/>
                <w:szCs w:val="20"/>
              </w:rPr>
              <w:t xml:space="preserve"> (2)</w:t>
            </w:r>
            <w:r w:rsidR="005173F5">
              <w:rPr>
                <w:rFonts w:ascii="Arial" w:hAnsi="Arial" w:cs="Arial"/>
                <w:sz w:val="20"/>
                <w:szCs w:val="20"/>
              </w:rPr>
              <w:t xml:space="preserve"> </w:t>
            </w:r>
            <w:r w:rsidRPr="00B15CF5">
              <w:rPr>
                <w:rFonts w:ascii="Arial" w:hAnsi="Arial" w:cs="Arial"/>
                <w:sz w:val="20"/>
                <w:szCs w:val="20"/>
              </w:rPr>
              <w:t>(c)</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C987888" w14:textId="37E44978"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4081AAB8"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701594998"/>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BC165D8" w14:textId="371581E7" w:rsidR="0082690F" w:rsidRPr="00B15CF5" w:rsidRDefault="0082690F" w:rsidP="0082690F">
                <w:pPr>
                  <w:spacing w:after="120" w:line="240" w:lineRule="auto"/>
                  <w:jc w:val="center"/>
                  <w:rPr>
                    <w:rFonts w:cs="Arial"/>
                    <w:sz w:val="20"/>
                    <w:szCs w:val="20"/>
                  </w:rPr>
                </w:pPr>
                <w:r w:rsidRPr="00493451">
                  <w:rPr>
                    <w:rFonts w:ascii="MS Gothic" w:eastAsia="MS Gothic" w:hAnsi="MS Gothic" w:cs="Arial" w:hint="eastAsia"/>
                    <w:b/>
                    <w:bCs/>
                    <w:sz w:val="28"/>
                    <w:szCs w:val="28"/>
                  </w:rPr>
                  <w:t>☐</w:t>
                </w:r>
              </w:p>
            </w:tc>
          </w:sdtContent>
        </w:sdt>
      </w:tr>
      <w:tr w:rsidR="0082690F" w:rsidRPr="00B15CF5" w14:paraId="338BB91B" w14:textId="156CBD67" w:rsidTr="0082690F">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183A633" w14:textId="35F0E8D4" w:rsidR="0082690F" w:rsidRPr="00B15CF5" w:rsidRDefault="0082690F" w:rsidP="006479BA">
            <w:pPr>
              <w:pStyle w:val="ListParagraph"/>
              <w:numPr>
                <w:ilvl w:val="0"/>
                <w:numId w:val="17"/>
              </w:numPr>
              <w:spacing w:after="120" w:line="240" w:lineRule="auto"/>
              <w:ind w:hanging="709"/>
              <w:rPr>
                <w:rFonts w:ascii="Arial" w:hAnsi="Arial" w:cs="Arial"/>
                <w:sz w:val="20"/>
                <w:szCs w:val="20"/>
              </w:rPr>
            </w:pPr>
            <w:r w:rsidRPr="00B15CF5">
              <w:rPr>
                <w:rFonts w:ascii="Arial" w:hAnsi="Arial" w:cs="Arial"/>
                <w:sz w:val="20"/>
                <w:szCs w:val="20"/>
              </w:rPr>
              <w:t xml:space="preserve">the emergency plan for the mine, - </w:t>
            </w:r>
            <w:r>
              <w:rPr>
                <w:rFonts w:ascii="Arial" w:hAnsi="Arial" w:cs="Arial"/>
                <w:sz w:val="20"/>
                <w:szCs w:val="20"/>
              </w:rPr>
              <w:t>s</w:t>
            </w:r>
            <w:r w:rsidRPr="00B15CF5">
              <w:rPr>
                <w:rFonts w:ascii="Arial" w:hAnsi="Arial" w:cs="Arial"/>
                <w:sz w:val="20"/>
                <w:szCs w:val="20"/>
              </w:rPr>
              <w:t xml:space="preserve"> 10</w:t>
            </w:r>
            <w:r>
              <w:rPr>
                <w:rFonts w:ascii="Arial" w:hAnsi="Arial" w:cs="Arial"/>
                <w:sz w:val="20"/>
                <w:szCs w:val="20"/>
              </w:rPr>
              <w:t>7</w:t>
            </w:r>
            <w:r w:rsidRPr="00B15CF5">
              <w:rPr>
                <w:rFonts w:ascii="Arial" w:hAnsi="Arial" w:cs="Arial"/>
                <w:sz w:val="20"/>
                <w:szCs w:val="20"/>
              </w:rPr>
              <w:t xml:space="preserve"> (2) (d)</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28BAD7F" w14:textId="4BE35616"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316227E6"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163933161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7AAD929" w14:textId="5D8CCC40" w:rsidR="0082690F" w:rsidRPr="00B15CF5" w:rsidRDefault="0082690F" w:rsidP="0082690F">
                <w:pPr>
                  <w:spacing w:after="120" w:line="240" w:lineRule="auto"/>
                  <w:jc w:val="center"/>
                  <w:rPr>
                    <w:rFonts w:cs="Arial"/>
                    <w:sz w:val="20"/>
                    <w:szCs w:val="20"/>
                  </w:rPr>
                </w:pPr>
                <w:r w:rsidRPr="00493451">
                  <w:rPr>
                    <w:rFonts w:ascii="MS Gothic" w:eastAsia="MS Gothic" w:hAnsi="MS Gothic" w:cs="Arial" w:hint="eastAsia"/>
                    <w:b/>
                    <w:bCs/>
                    <w:sz w:val="28"/>
                    <w:szCs w:val="28"/>
                  </w:rPr>
                  <w:t>☐</w:t>
                </w:r>
              </w:p>
            </w:tc>
          </w:sdtContent>
        </w:sdt>
      </w:tr>
      <w:tr w:rsidR="0082690F" w:rsidRPr="00B15CF5" w14:paraId="22CDDBA2" w14:textId="4059AAF9" w:rsidTr="005173F5">
        <w:trPr>
          <w:trHeight w:val="649"/>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496B3C0" w14:textId="07F198A4" w:rsidR="005173F5" w:rsidRDefault="0082690F" w:rsidP="006479BA">
            <w:pPr>
              <w:pStyle w:val="ListParagraph"/>
              <w:numPr>
                <w:ilvl w:val="0"/>
                <w:numId w:val="17"/>
              </w:numPr>
              <w:spacing w:after="120" w:line="240" w:lineRule="auto"/>
              <w:ind w:hanging="709"/>
              <w:rPr>
                <w:rFonts w:ascii="Arial" w:hAnsi="Arial" w:cs="Arial"/>
                <w:sz w:val="20"/>
                <w:szCs w:val="20"/>
              </w:rPr>
            </w:pPr>
            <w:r w:rsidRPr="00B15CF5">
              <w:rPr>
                <w:rFonts w:ascii="Arial" w:hAnsi="Arial" w:cs="Arial"/>
                <w:sz w:val="20"/>
                <w:szCs w:val="20"/>
              </w:rPr>
              <w:t xml:space="preserve">the safety role for workers implemented under </w:t>
            </w:r>
            <w:r w:rsidR="005173F5">
              <w:rPr>
                <w:rFonts w:ascii="Arial" w:hAnsi="Arial" w:cs="Arial"/>
                <w:sz w:val="20"/>
                <w:szCs w:val="20"/>
              </w:rPr>
              <w:t>section</w:t>
            </w:r>
            <w:r w:rsidRPr="00B15CF5">
              <w:rPr>
                <w:rFonts w:ascii="Arial" w:hAnsi="Arial" w:cs="Arial"/>
                <w:sz w:val="20"/>
                <w:szCs w:val="20"/>
              </w:rPr>
              <w:t xml:space="preserve"> 1</w:t>
            </w:r>
            <w:r>
              <w:rPr>
                <w:rFonts w:ascii="Arial" w:hAnsi="Arial" w:cs="Arial"/>
                <w:sz w:val="20"/>
                <w:szCs w:val="20"/>
              </w:rPr>
              <w:t>14</w:t>
            </w:r>
            <w:r w:rsidRPr="00B15CF5">
              <w:rPr>
                <w:rFonts w:ascii="Arial" w:hAnsi="Arial" w:cs="Arial"/>
                <w:sz w:val="20"/>
                <w:szCs w:val="20"/>
              </w:rPr>
              <w:t xml:space="preserve"> - </w:t>
            </w:r>
            <w:r>
              <w:rPr>
                <w:rFonts w:ascii="Arial" w:hAnsi="Arial" w:cs="Arial"/>
                <w:sz w:val="20"/>
                <w:szCs w:val="20"/>
              </w:rPr>
              <w:t>s</w:t>
            </w:r>
            <w:r w:rsidRPr="00B15CF5">
              <w:rPr>
                <w:rFonts w:ascii="Arial" w:hAnsi="Arial" w:cs="Arial"/>
                <w:sz w:val="20"/>
                <w:szCs w:val="20"/>
              </w:rPr>
              <w:t xml:space="preserve"> 10</w:t>
            </w:r>
            <w:r>
              <w:rPr>
                <w:rFonts w:ascii="Arial" w:hAnsi="Arial" w:cs="Arial"/>
                <w:sz w:val="20"/>
                <w:szCs w:val="20"/>
              </w:rPr>
              <w:t>7</w:t>
            </w:r>
            <w:r w:rsidRPr="00B15CF5">
              <w:rPr>
                <w:rFonts w:ascii="Arial" w:hAnsi="Arial" w:cs="Arial"/>
                <w:sz w:val="20"/>
                <w:szCs w:val="20"/>
              </w:rPr>
              <w:t xml:space="preserve"> (2) (e</w:t>
            </w:r>
            <w:r w:rsidRPr="005F10E7">
              <w:rPr>
                <w:rFonts w:ascii="Arial" w:hAnsi="Arial" w:cs="Arial"/>
                <w:sz w:val="20"/>
                <w:szCs w:val="20"/>
              </w:rPr>
              <w:t xml:space="preserve">) </w:t>
            </w:r>
          </w:p>
          <w:p w14:paraId="1249093B" w14:textId="007BB335" w:rsidR="0082690F" w:rsidRPr="00B15CF5" w:rsidRDefault="0082690F" w:rsidP="005173F5">
            <w:pPr>
              <w:pStyle w:val="ListParagraph"/>
              <w:spacing w:after="120" w:line="240" w:lineRule="auto"/>
              <w:ind w:left="1440"/>
              <w:rPr>
                <w:rFonts w:ascii="Arial" w:hAnsi="Arial" w:cs="Arial"/>
                <w:sz w:val="20"/>
                <w:szCs w:val="20"/>
              </w:rPr>
            </w:pPr>
            <w:r w:rsidRPr="005173F5">
              <w:rPr>
                <w:rFonts w:ascii="Arial" w:hAnsi="Arial" w:cs="Arial"/>
                <w:i/>
                <w:iCs/>
                <w:sz w:val="20"/>
                <w:szCs w:val="20"/>
                <w:shd w:val="clear" w:color="auto" w:fill="D9D9D9" w:themeFill="background1" w:themeFillShade="D9"/>
              </w:rPr>
              <w:t xml:space="preserve">see full copy of the Order 34 Guideline </w:t>
            </w:r>
            <w:r w:rsidR="005173F5" w:rsidRPr="005173F5">
              <w:rPr>
                <w:rFonts w:ascii="Arial" w:hAnsi="Arial" w:cs="Arial"/>
                <w:i/>
                <w:iCs/>
                <w:sz w:val="20"/>
                <w:szCs w:val="20"/>
                <w:shd w:val="clear" w:color="auto" w:fill="D9D9D9" w:themeFill="background1" w:themeFillShade="D9"/>
              </w:rPr>
              <w:t>2024</w:t>
            </w:r>
            <w:r w:rsidRPr="005173F5">
              <w:rPr>
                <w:rFonts w:ascii="Arial" w:hAnsi="Arial" w:cs="Arial"/>
                <w:i/>
                <w:iCs/>
                <w:sz w:val="20"/>
                <w:szCs w:val="20"/>
                <w:shd w:val="clear" w:color="auto" w:fill="D9D9D9" w:themeFill="background1" w:themeFillShade="D9"/>
              </w:rPr>
              <w:t xml:space="preserve"> for additional guidance notes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6F3D20C" w14:textId="6B6A6D7F"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56CC44C2"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83311543"/>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4B00EB52" w14:textId="4CB51F47" w:rsidR="0082690F" w:rsidRPr="00B15CF5" w:rsidRDefault="0082690F" w:rsidP="0082690F">
                <w:pPr>
                  <w:spacing w:after="120" w:line="240" w:lineRule="auto"/>
                  <w:jc w:val="center"/>
                  <w:rPr>
                    <w:rFonts w:cs="Arial"/>
                    <w:sz w:val="20"/>
                    <w:szCs w:val="20"/>
                  </w:rPr>
                </w:pPr>
                <w:r w:rsidRPr="00493451">
                  <w:rPr>
                    <w:rFonts w:ascii="MS Gothic" w:eastAsia="MS Gothic" w:hAnsi="MS Gothic" w:cs="Arial" w:hint="eastAsia"/>
                    <w:b/>
                    <w:bCs/>
                    <w:sz w:val="28"/>
                    <w:szCs w:val="28"/>
                  </w:rPr>
                  <w:t>☐</w:t>
                </w:r>
              </w:p>
            </w:tc>
          </w:sdtContent>
        </w:sdt>
      </w:tr>
      <w:tr w:rsidR="0082690F" w:rsidRPr="00B15CF5" w14:paraId="7C8FC4F9" w14:textId="7D5092F6" w:rsidTr="005173F5">
        <w:trPr>
          <w:trHeight w:val="1026"/>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E6F99B3" w14:textId="1A94C6E6" w:rsidR="0082690F" w:rsidRPr="00B15CF5" w:rsidRDefault="0082690F" w:rsidP="006479BA">
            <w:pPr>
              <w:pStyle w:val="ListParagraph"/>
              <w:numPr>
                <w:ilvl w:val="0"/>
                <w:numId w:val="17"/>
              </w:numPr>
              <w:spacing w:after="120" w:line="240" w:lineRule="auto"/>
              <w:ind w:hanging="709"/>
              <w:rPr>
                <w:rFonts w:ascii="Arial" w:hAnsi="Arial" w:cs="Arial"/>
                <w:sz w:val="20"/>
                <w:szCs w:val="20"/>
              </w:rPr>
            </w:pPr>
            <w:proofErr w:type="spellStart"/>
            <w:r w:rsidRPr="00B15CF5">
              <w:rPr>
                <w:rFonts w:ascii="Arial" w:hAnsi="Arial" w:cs="Arial"/>
                <w:sz w:val="20"/>
                <w:szCs w:val="20"/>
              </w:rPr>
              <w:t>ensur</w:t>
            </w:r>
            <w:proofErr w:type="spellEnd"/>
            <w:r w:rsidRPr="00B15CF5">
              <w:rPr>
                <w:rFonts w:ascii="Arial" w:hAnsi="Arial" w:cs="Arial"/>
                <w:sz w:val="20"/>
                <w:szCs w:val="20"/>
              </w:rPr>
              <w:t>(</w:t>
            </w:r>
            <w:proofErr w:type="spellStart"/>
            <w:r w:rsidRPr="00B15CF5">
              <w:rPr>
                <w:rFonts w:ascii="Arial" w:hAnsi="Arial" w:cs="Arial"/>
                <w:sz w:val="20"/>
                <w:szCs w:val="20"/>
              </w:rPr>
              <w:t>ing</w:t>
            </w:r>
            <w:proofErr w:type="spellEnd"/>
            <w:r w:rsidRPr="00B15CF5">
              <w:rPr>
                <w:rFonts w:ascii="Arial" w:hAnsi="Arial" w:cs="Arial"/>
                <w:sz w:val="20"/>
                <w:szCs w:val="20"/>
              </w:rPr>
              <w:t xml:space="preserve">) that each worker… is trained, and is competent, in basic risk management techniques used at the mine having regard to the nature of the work carried out by the worker - </w:t>
            </w:r>
            <w:r>
              <w:rPr>
                <w:rFonts w:ascii="Arial" w:hAnsi="Arial" w:cs="Arial"/>
                <w:sz w:val="20"/>
                <w:szCs w:val="20"/>
              </w:rPr>
              <w:t>s</w:t>
            </w:r>
            <w:r w:rsidRPr="00B15CF5">
              <w:rPr>
                <w:rFonts w:ascii="Arial" w:hAnsi="Arial" w:cs="Arial"/>
                <w:sz w:val="20"/>
                <w:szCs w:val="20"/>
              </w:rPr>
              <w:t xml:space="preserve"> 10</w:t>
            </w:r>
            <w:r>
              <w:rPr>
                <w:rFonts w:ascii="Arial" w:hAnsi="Arial" w:cs="Arial"/>
                <w:sz w:val="20"/>
                <w:szCs w:val="20"/>
              </w:rPr>
              <w:t>7</w:t>
            </w:r>
            <w:r w:rsidRPr="00B15CF5">
              <w:rPr>
                <w:rFonts w:ascii="Arial" w:hAnsi="Arial" w:cs="Arial"/>
                <w:sz w:val="20"/>
                <w:szCs w:val="20"/>
              </w:rPr>
              <w:t xml:space="preserve"> (3).</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A6840EE" w14:textId="6CF7835E" w:rsidR="0082690F" w:rsidRPr="00B15CF5" w:rsidRDefault="0082690F" w:rsidP="0082690F">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69FEAAD" w14:textId="77777777" w:rsidR="0082690F" w:rsidRPr="00B15CF5" w:rsidRDefault="0082690F" w:rsidP="0082690F">
            <w:pPr>
              <w:spacing w:after="120" w:line="240" w:lineRule="auto"/>
              <w:jc w:val="center"/>
              <w:rPr>
                <w:rFonts w:cs="Arial"/>
                <w:sz w:val="20"/>
                <w:szCs w:val="20"/>
              </w:rPr>
            </w:pPr>
          </w:p>
        </w:tc>
        <w:sdt>
          <w:sdtPr>
            <w:rPr>
              <w:rFonts w:cs="Arial"/>
              <w:b/>
              <w:bCs/>
              <w:sz w:val="28"/>
              <w:szCs w:val="28"/>
            </w:rPr>
            <w:id w:val="-122512953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1722CFF8" w14:textId="542B0A2C" w:rsidR="0082690F" w:rsidRPr="00B15CF5" w:rsidRDefault="0082690F" w:rsidP="0082690F">
                <w:pPr>
                  <w:spacing w:after="120" w:line="240" w:lineRule="auto"/>
                  <w:jc w:val="center"/>
                  <w:rPr>
                    <w:rFonts w:cs="Arial"/>
                    <w:sz w:val="20"/>
                    <w:szCs w:val="20"/>
                  </w:rPr>
                </w:pPr>
                <w:r w:rsidRPr="00493451">
                  <w:rPr>
                    <w:rFonts w:ascii="MS Gothic" w:eastAsia="MS Gothic" w:hAnsi="MS Gothic" w:cs="Arial" w:hint="eastAsia"/>
                    <w:b/>
                    <w:bCs/>
                    <w:sz w:val="28"/>
                    <w:szCs w:val="28"/>
                  </w:rPr>
                  <w:t>☐</w:t>
                </w:r>
              </w:p>
            </w:tc>
          </w:sdtContent>
        </w:sdt>
      </w:tr>
      <w:tr w:rsidR="0082690F" w:rsidRPr="00B15CF5" w14:paraId="1D8F3F6D" w14:textId="2D912673" w:rsidTr="00711C19">
        <w:trPr>
          <w:trHeight w:val="273"/>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D9D9D9"/>
            <w:tcMar>
              <w:top w:w="15" w:type="dxa"/>
              <w:left w:w="104" w:type="dxa"/>
              <w:bottom w:w="0" w:type="dxa"/>
              <w:right w:w="104" w:type="dxa"/>
            </w:tcMar>
            <w:hideMark/>
          </w:tcPr>
          <w:p w14:paraId="347CDCF3" w14:textId="547F05B7" w:rsidR="0082690F" w:rsidRPr="005173F5" w:rsidRDefault="0082690F" w:rsidP="00E75A77">
            <w:pPr>
              <w:spacing w:after="120" w:line="240" w:lineRule="auto"/>
              <w:jc w:val="center"/>
              <w:rPr>
                <w:rFonts w:cs="Arial"/>
                <w:i/>
                <w:iCs/>
                <w:sz w:val="20"/>
                <w:szCs w:val="20"/>
              </w:rPr>
            </w:pPr>
            <w:r w:rsidRPr="005173F5">
              <w:rPr>
                <w:rFonts w:cs="Arial"/>
                <w:i/>
                <w:iCs/>
                <w:sz w:val="20"/>
                <w:szCs w:val="20"/>
              </w:rPr>
              <w:t xml:space="preserve">see full copy of the Order 34 Guideline </w:t>
            </w:r>
            <w:r w:rsidR="005173F5" w:rsidRPr="005173F5">
              <w:rPr>
                <w:rFonts w:cs="Arial"/>
                <w:i/>
                <w:iCs/>
                <w:sz w:val="20"/>
                <w:szCs w:val="20"/>
              </w:rPr>
              <w:t>2024</w:t>
            </w:r>
            <w:r w:rsidRPr="005173F5">
              <w:rPr>
                <w:rFonts w:cs="Arial"/>
                <w:i/>
                <w:iCs/>
                <w:sz w:val="20"/>
                <w:szCs w:val="20"/>
              </w:rPr>
              <w:t xml:space="preserve"> for a copy of the referenced legislation </w:t>
            </w:r>
            <w:r w:rsidR="005173F5">
              <w:rPr>
                <w:rFonts w:cs="Arial"/>
                <w:i/>
                <w:iCs/>
                <w:sz w:val="20"/>
                <w:szCs w:val="20"/>
              </w:rPr>
              <w:t>sections</w:t>
            </w:r>
            <w:r w:rsidRPr="005173F5">
              <w:rPr>
                <w:rFonts w:cs="Arial"/>
                <w:i/>
                <w:iCs/>
                <w:sz w:val="20"/>
                <w:szCs w:val="20"/>
              </w:rPr>
              <w:t xml:space="preserve"> in this section</w:t>
            </w:r>
          </w:p>
        </w:tc>
      </w:tr>
    </w:tbl>
    <w:p w14:paraId="40728E18" w14:textId="03EC25F9" w:rsidR="00B15CF5" w:rsidRPr="00B15CF5" w:rsidRDefault="00B15CF5">
      <w:pPr>
        <w:spacing w:after="280" w:line="240" w:lineRule="auto"/>
        <w:rPr>
          <w:rFonts w:ascii="Arial Black" w:hAnsi="Arial Black" w:cs="Arial"/>
          <w:sz w:val="2"/>
          <w:szCs w:val="2"/>
        </w:rPr>
      </w:pPr>
    </w:p>
    <w:p w14:paraId="6A033FEA" w14:textId="09527B44" w:rsidR="0082690F" w:rsidRDefault="0082690F">
      <w:pPr>
        <w:spacing w:after="280" w:line="240" w:lineRule="auto"/>
      </w:pPr>
      <w:r>
        <w:br w:type="page"/>
      </w:r>
    </w:p>
    <w:p w14:paraId="516F98AB" w14:textId="77777777" w:rsidR="0082690F" w:rsidRDefault="0082690F" w:rsidP="0082690F">
      <w:pPr>
        <w:pStyle w:val="head01"/>
      </w:pPr>
      <w:r>
        <w:t>B. TRAINING AND COMPETENCE</w:t>
      </w:r>
    </w:p>
    <w:tbl>
      <w:tblPr>
        <w:tblW w:w="14732" w:type="dxa"/>
        <w:tblCellMar>
          <w:left w:w="0" w:type="dxa"/>
          <w:right w:w="0" w:type="dxa"/>
        </w:tblCellMar>
        <w:tblLook w:val="04A0" w:firstRow="1" w:lastRow="0" w:firstColumn="1" w:lastColumn="0" w:noHBand="0" w:noVBand="1"/>
      </w:tblPr>
      <w:tblGrid>
        <w:gridCol w:w="9771"/>
        <w:gridCol w:w="2552"/>
        <w:gridCol w:w="1701"/>
        <w:gridCol w:w="708"/>
      </w:tblGrid>
      <w:tr w:rsidR="0082690F" w:rsidRPr="00B15CF5" w14:paraId="636DC1E5" w14:textId="17F8F669" w:rsidTr="0082690F">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75CCED29" w14:textId="589F155C" w:rsidR="0082690F" w:rsidRPr="00B15CF5" w:rsidRDefault="0082690F" w:rsidP="007F2773">
            <w:pPr>
              <w:pStyle w:val="head02"/>
            </w:pPr>
            <w:r w:rsidRPr="00B15CF5">
              <w:t>B9 Re-assessment / Maintenance of Competence</w:t>
            </w:r>
          </w:p>
        </w:tc>
        <w:tc>
          <w:tcPr>
            <w:tcW w:w="2552"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51B337BA" w14:textId="60DB4CA6" w:rsidR="0082690F" w:rsidRPr="00B15CF5" w:rsidRDefault="0082690F" w:rsidP="0082690F">
            <w:pPr>
              <w:spacing w:after="0" w:line="240" w:lineRule="auto"/>
              <w:jc w:val="center"/>
              <w:rPr>
                <w:rFonts w:cs="Arial"/>
                <w:sz w:val="20"/>
                <w:szCs w:val="20"/>
              </w:rPr>
            </w:pPr>
            <w:r>
              <w:rPr>
                <w:rFonts w:cs="Arial"/>
                <w:b/>
                <w:bCs/>
                <w:sz w:val="20"/>
                <w:szCs w:val="20"/>
              </w:rPr>
              <w:t>TCMS Section(s)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39191B68" w14:textId="6F25A3BE" w:rsidR="0082690F" w:rsidRPr="00B15CF5" w:rsidRDefault="0082690F" w:rsidP="0082690F">
            <w:pPr>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28DD275D" w14:textId="77777777" w:rsidR="0082690F" w:rsidRDefault="0082690F" w:rsidP="0082690F">
            <w:pPr>
              <w:spacing w:after="0" w:line="240" w:lineRule="auto"/>
              <w:jc w:val="center"/>
              <w:rPr>
                <w:rFonts w:cs="Arial"/>
                <w:b/>
                <w:bCs/>
                <w:sz w:val="20"/>
                <w:szCs w:val="20"/>
              </w:rPr>
            </w:pPr>
            <w:r>
              <w:rPr>
                <w:rFonts w:cs="Arial"/>
                <w:b/>
                <w:bCs/>
                <w:sz w:val="20"/>
                <w:szCs w:val="20"/>
              </w:rPr>
              <w:t>CS</w:t>
            </w:r>
          </w:p>
          <w:p w14:paraId="4511DD0E" w14:textId="473BDFA5" w:rsidR="0082690F" w:rsidRDefault="0082690F" w:rsidP="0082690F">
            <w:pPr>
              <w:spacing w:after="0" w:line="240" w:lineRule="auto"/>
              <w:jc w:val="center"/>
              <w:rPr>
                <w:rFonts w:cs="Arial"/>
                <w:b/>
                <w:bCs/>
                <w:sz w:val="20"/>
                <w:szCs w:val="20"/>
              </w:rPr>
            </w:pPr>
            <w:r>
              <w:rPr>
                <w:rFonts w:cs="Arial"/>
                <w:b/>
                <w:bCs/>
                <w:sz w:val="20"/>
                <w:szCs w:val="20"/>
              </w:rPr>
              <w:sym w:font="Wingdings 2" w:char="F050"/>
            </w:r>
          </w:p>
        </w:tc>
      </w:tr>
      <w:tr w:rsidR="0082690F" w:rsidRPr="00B15CF5" w14:paraId="6C772E26" w14:textId="595A43CB" w:rsidTr="008F0BFA">
        <w:trPr>
          <w:trHeight w:val="273"/>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6E79730" w14:textId="5C9B437D" w:rsidR="0082690F" w:rsidRPr="00B15CF5" w:rsidRDefault="0082690F" w:rsidP="0082690F">
            <w:pPr>
              <w:spacing w:after="120" w:line="240" w:lineRule="auto"/>
              <w:rPr>
                <w:rFonts w:cs="Arial"/>
                <w:sz w:val="20"/>
                <w:szCs w:val="20"/>
              </w:rPr>
            </w:pPr>
            <w:r w:rsidRPr="00B15CF5">
              <w:rPr>
                <w:rFonts w:cs="Arial"/>
                <w:sz w:val="20"/>
                <w:szCs w:val="20"/>
              </w:rPr>
              <w:t>The TCMS must describe:</w:t>
            </w:r>
          </w:p>
        </w:tc>
      </w:tr>
      <w:tr w:rsidR="00A24DAC" w:rsidRPr="00B15CF5" w14:paraId="7545F22B" w14:textId="2DA0017A" w:rsidTr="00A24DAC">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33245D7" w14:textId="193E9A8E" w:rsidR="00A24DAC" w:rsidRPr="00B15CF5" w:rsidRDefault="00A24DAC" w:rsidP="006479BA">
            <w:pPr>
              <w:pStyle w:val="ListParagraph"/>
              <w:numPr>
                <w:ilvl w:val="0"/>
                <w:numId w:val="27"/>
              </w:numPr>
              <w:spacing w:after="120" w:line="240" w:lineRule="auto"/>
              <w:ind w:hanging="698"/>
              <w:rPr>
                <w:rFonts w:ascii="Arial" w:hAnsi="Arial" w:cs="Arial"/>
                <w:sz w:val="20"/>
                <w:szCs w:val="20"/>
              </w:rPr>
            </w:pPr>
            <w:r w:rsidRPr="00B15CF5">
              <w:rPr>
                <w:rFonts w:ascii="Arial" w:hAnsi="Arial" w:cs="Arial"/>
                <w:sz w:val="20"/>
                <w:szCs w:val="20"/>
              </w:rPr>
              <w:t>For all skills and competencies at the coal operation:</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AAE2173" w14:textId="2DCE333A"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24EF0C2"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232897392"/>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E6574AB" w14:textId="17CDD9F0" w:rsidR="00A24DAC" w:rsidRPr="00B15CF5" w:rsidRDefault="00A24DAC" w:rsidP="00A24DAC">
                <w:pPr>
                  <w:spacing w:after="120" w:line="240" w:lineRule="auto"/>
                  <w:jc w:val="center"/>
                  <w:rPr>
                    <w:rFonts w:cs="Arial"/>
                    <w:sz w:val="20"/>
                    <w:szCs w:val="20"/>
                  </w:rPr>
                </w:pPr>
                <w:r w:rsidRPr="004A5179">
                  <w:rPr>
                    <w:rFonts w:ascii="MS Gothic" w:eastAsia="MS Gothic" w:hAnsi="MS Gothic" w:cs="Arial" w:hint="eastAsia"/>
                    <w:b/>
                    <w:bCs/>
                    <w:sz w:val="28"/>
                    <w:szCs w:val="28"/>
                  </w:rPr>
                  <w:t>☐</w:t>
                </w:r>
              </w:p>
            </w:tc>
          </w:sdtContent>
        </w:sdt>
      </w:tr>
      <w:tr w:rsidR="00A24DAC" w:rsidRPr="00B15CF5" w14:paraId="0B4040C3" w14:textId="4539ABAC" w:rsidTr="00A24DAC">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7686112" w14:textId="5E6198BF" w:rsidR="00A24DAC" w:rsidRPr="00B15CF5" w:rsidRDefault="00A24DAC" w:rsidP="006479BA">
            <w:pPr>
              <w:pStyle w:val="ListParagraph"/>
              <w:numPr>
                <w:ilvl w:val="0"/>
                <w:numId w:val="18"/>
              </w:numPr>
              <w:spacing w:after="120" w:line="240" w:lineRule="auto"/>
              <w:ind w:hanging="709"/>
              <w:rPr>
                <w:rFonts w:ascii="Arial" w:hAnsi="Arial" w:cs="Arial"/>
                <w:sz w:val="20"/>
                <w:szCs w:val="20"/>
              </w:rPr>
            </w:pPr>
            <w:r w:rsidRPr="00B15CF5">
              <w:rPr>
                <w:rFonts w:ascii="Arial" w:hAnsi="Arial" w:cs="Arial"/>
                <w:sz w:val="20"/>
                <w:szCs w:val="20"/>
              </w:rPr>
              <w:t>the process used for re-assessment to ensure ongoing safe performance of a task or skill</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A60B659" w14:textId="5A8FFA4E"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3E1AEC55"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163810235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07BC086" w14:textId="4BF306B5" w:rsidR="00A24DAC" w:rsidRPr="00B15CF5" w:rsidRDefault="00A24DAC" w:rsidP="00A24DAC">
                <w:pPr>
                  <w:spacing w:after="120" w:line="240" w:lineRule="auto"/>
                  <w:jc w:val="center"/>
                  <w:rPr>
                    <w:rFonts w:cs="Arial"/>
                    <w:sz w:val="20"/>
                    <w:szCs w:val="20"/>
                  </w:rPr>
                </w:pPr>
                <w:r w:rsidRPr="004A5179">
                  <w:rPr>
                    <w:rFonts w:ascii="MS Gothic" w:eastAsia="MS Gothic" w:hAnsi="MS Gothic" w:cs="Arial" w:hint="eastAsia"/>
                    <w:b/>
                    <w:bCs/>
                    <w:sz w:val="28"/>
                    <w:szCs w:val="28"/>
                  </w:rPr>
                  <w:t>☐</w:t>
                </w:r>
              </w:p>
            </w:tc>
          </w:sdtContent>
        </w:sdt>
      </w:tr>
      <w:tr w:rsidR="00A24DAC" w:rsidRPr="00B15CF5" w14:paraId="7B690E29" w14:textId="3695A2C2" w:rsidTr="00A24DAC">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B0136CE" w14:textId="5C85C51D" w:rsidR="00A24DAC" w:rsidRPr="00B15CF5" w:rsidRDefault="00A24DAC" w:rsidP="006479BA">
            <w:pPr>
              <w:pStyle w:val="ListParagraph"/>
              <w:numPr>
                <w:ilvl w:val="0"/>
                <w:numId w:val="18"/>
              </w:numPr>
              <w:spacing w:after="120" w:line="240" w:lineRule="auto"/>
              <w:ind w:hanging="709"/>
              <w:rPr>
                <w:rFonts w:ascii="Arial" w:hAnsi="Arial" w:cs="Arial"/>
                <w:sz w:val="20"/>
                <w:szCs w:val="20"/>
              </w:rPr>
            </w:pPr>
            <w:r w:rsidRPr="00B15CF5">
              <w:rPr>
                <w:rFonts w:ascii="Arial" w:hAnsi="Arial" w:cs="Arial"/>
                <w:sz w:val="20"/>
                <w:szCs w:val="20"/>
              </w:rPr>
              <w:t>the process used to determine the interval between successive re-assessments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8A05EFE" w14:textId="6082720D"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7802E3E8"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1968578500"/>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2591AA4B" w14:textId="65222EF8" w:rsidR="00A24DAC" w:rsidRPr="00B15CF5" w:rsidRDefault="00A24DAC" w:rsidP="00A24DAC">
                <w:pPr>
                  <w:spacing w:after="120" w:line="240" w:lineRule="auto"/>
                  <w:jc w:val="center"/>
                  <w:rPr>
                    <w:rFonts w:cs="Arial"/>
                    <w:sz w:val="20"/>
                    <w:szCs w:val="20"/>
                  </w:rPr>
                </w:pPr>
                <w:r w:rsidRPr="004A5179">
                  <w:rPr>
                    <w:rFonts w:ascii="MS Gothic" w:eastAsia="MS Gothic" w:hAnsi="MS Gothic" w:cs="Arial" w:hint="eastAsia"/>
                    <w:b/>
                    <w:bCs/>
                    <w:sz w:val="28"/>
                    <w:szCs w:val="28"/>
                  </w:rPr>
                  <w:t>☐</w:t>
                </w:r>
              </w:p>
            </w:tc>
          </w:sdtContent>
        </w:sdt>
      </w:tr>
      <w:tr w:rsidR="00A24DAC" w:rsidRPr="00B15CF5" w14:paraId="21F80EE6" w14:textId="603ED377" w:rsidTr="005173F5">
        <w:trPr>
          <w:trHeight w:val="648"/>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8513D93" w14:textId="6E992E47" w:rsidR="00A24DAC" w:rsidRPr="00B15CF5" w:rsidRDefault="00A24DAC" w:rsidP="006479BA">
            <w:pPr>
              <w:pStyle w:val="ListParagraph"/>
              <w:numPr>
                <w:ilvl w:val="0"/>
                <w:numId w:val="27"/>
              </w:numPr>
              <w:spacing w:after="120" w:line="240" w:lineRule="auto"/>
              <w:ind w:hanging="698"/>
              <w:rPr>
                <w:rFonts w:ascii="Arial" w:hAnsi="Arial" w:cs="Arial"/>
                <w:sz w:val="20"/>
                <w:szCs w:val="20"/>
              </w:rPr>
            </w:pPr>
            <w:r w:rsidRPr="00B15CF5">
              <w:rPr>
                <w:rFonts w:ascii="Arial" w:hAnsi="Arial" w:cs="Arial"/>
                <w:sz w:val="20"/>
                <w:szCs w:val="20"/>
              </w:rPr>
              <w:t xml:space="preserve">For </w:t>
            </w:r>
            <w:r w:rsidRPr="00E23EFE">
              <w:rPr>
                <w:rFonts w:ascii="Arial" w:hAnsi="Arial" w:cs="Arial"/>
                <w:sz w:val="20"/>
                <w:szCs w:val="20"/>
              </w:rPr>
              <w:t>all individuals nominated to exercise a statutory function</w:t>
            </w:r>
            <w:r w:rsidRPr="00B15CF5">
              <w:rPr>
                <w:rFonts w:ascii="Arial" w:hAnsi="Arial" w:cs="Arial"/>
                <w:sz w:val="20"/>
                <w:szCs w:val="20"/>
              </w:rPr>
              <w:t>, the retraining / reassessment process to ensure that competence is maintained</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FB3DB7D" w14:textId="23BB5FAD"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4C7549E5"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689912240"/>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5435C5D" w14:textId="3298EC23" w:rsidR="00A24DAC" w:rsidRPr="00B15CF5" w:rsidRDefault="00A24DAC" w:rsidP="00A24DAC">
                <w:pPr>
                  <w:spacing w:after="120" w:line="240" w:lineRule="auto"/>
                  <w:jc w:val="center"/>
                  <w:rPr>
                    <w:rFonts w:cs="Arial"/>
                    <w:sz w:val="20"/>
                    <w:szCs w:val="20"/>
                  </w:rPr>
                </w:pPr>
                <w:r w:rsidRPr="004A5179">
                  <w:rPr>
                    <w:rFonts w:ascii="MS Gothic" w:eastAsia="MS Gothic" w:hAnsi="MS Gothic" w:cs="Arial" w:hint="eastAsia"/>
                    <w:b/>
                    <w:bCs/>
                    <w:sz w:val="28"/>
                    <w:szCs w:val="28"/>
                  </w:rPr>
                  <w:t>☐</w:t>
                </w:r>
              </w:p>
            </w:tc>
          </w:sdtContent>
        </w:sdt>
      </w:tr>
      <w:tr w:rsidR="00A24DAC" w:rsidRPr="00B15CF5" w14:paraId="1122A711" w14:textId="643B3758" w:rsidTr="005173F5">
        <w:trPr>
          <w:trHeight w:val="957"/>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46041C8" w14:textId="0C82B7A9" w:rsidR="00A24DAC" w:rsidRPr="00B15CF5" w:rsidRDefault="00A24DAC" w:rsidP="006479BA">
            <w:pPr>
              <w:pStyle w:val="ListParagraph"/>
              <w:numPr>
                <w:ilvl w:val="0"/>
                <w:numId w:val="27"/>
              </w:numPr>
              <w:spacing w:after="120" w:line="240" w:lineRule="auto"/>
              <w:ind w:hanging="698"/>
              <w:rPr>
                <w:rFonts w:ascii="Arial" w:hAnsi="Arial" w:cs="Arial"/>
                <w:sz w:val="20"/>
                <w:szCs w:val="20"/>
              </w:rPr>
            </w:pPr>
            <w:r w:rsidRPr="00B15CF5">
              <w:rPr>
                <w:rFonts w:ascii="Arial" w:hAnsi="Arial" w:cs="Arial"/>
                <w:sz w:val="20"/>
                <w:szCs w:val="20"/>
              </w:rPr>
              <w:t xml:space="preserve">For all individuals nominated to exercise a statutory function </w:t>
            </w:r>
            <w:r w:rsidRPr="00E23EFE">
              <w:rPr>
                <w:rFonts w:ascii="Arial" w:hAnsi="Arial" w:cs="Arial"/>
                <w:sz w:val="20"/>
                <w:szCs w:val="20"/>
              </w:rPr>
              <w:t>who are required to have a Practising Certificate</w:t>
            </w:r>
            <w:r w:rsidRPr="00B15CF5">
              <w:rPr>
                <w:rFonts w:ascii="Arial" w:hAnsi="Arial" w:cs="Arial"/>
                <w:sz w:val="20"/>
                <w:szCs w:val="20"/>
              </w:rPr>
              <w:t xml:space="preserve"> (PC), the support provided to PC holders to assist them to meet the NSW Resources Regulator’s Maintenance of Competence Scheme requirements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BC86049" w14:textId="075E5643"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13348192"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1599055169"/>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4EC729D2" w14:textId="7EE3B747" w:rsidR="00A24DAC" w:rsidRPr="00B15CF5" w:rsidRDefault="00A24DAC" w:rsidP="00A24DAC">
                <w:pPr>
                  <w:spacing w:after="120" w:line="240" w:lineRule="auto"/>
                  <w:jc w:val="center"/>
                  <w:rPr>
                    <w:rFonts w:cs="Arial"/>
                    <w:sz w:val="20"/>
                    <w:szCs w:val="20"/>
                  </w:rPr>
                </w:pPr>
                <w:r w:rsidRPr="004A5179">
                  <w:rPr>
                    <w:rFonts w:ascii="MS Gothic" w:eastAsia="MS Gothic" w:hAnsi="MS Gothic" w:cs="Arial" w:hint="eastAsia"/>
                    <w:b/>
                    <w:bCs/>
                    <w:sz w:val="28"/>
                    <w:szCs w:val="28"/>
                  </w:rPr>
                  <w:t>☐</w:t>
                </w:r>
              </w:p>
            </w:tc>
          </w:sdtContent>
        </w:sdt>
      </w:tr>
      <w:tr w:rsidR="00A24DAC" w:rsidRPr="00B15CF5" w14:paraId="69A8A68C" w14:textId="499C4AFC" w:rsidTr="00A24DAC">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96FE2C8" w14:textId="735850DC" w:rsidR="00A24DAC" w:rsidRPr="00B15CF5" w:rsidRDefault="00A24DAC" w:rsidP="006479BA">
            <w:pPr>
              <w:pStyle w:val="ListParagraph"/>
              <w:numPr>
                <w:ilvl w:val="0"/>
                <w:numId w:val="27"/>
              </w:numPr>
              <w:spacing w:after="120" w:line="240" w:lineRule="auto"/>
              <w:ind w:hanging="698"/>
              <w:rPr>
                <w:rFonts w:ascii="Arial" w:hAnsi="Arial" w:cs="Arial"/>
                <w:sz w:val="20"/>
                <w:szCs w:val="20"/>
              </w:rPr>
            </w:pPr>
            <w:r w:rsidRPr="00B15CF5">
              <w:rPr>
                <w:rFonts w:ascii="Arial" w:hAnsi="Arial" w:cs="Arial"/>
                <w:sz w:val="20"/>
                <w:szCs w:val="20"/>
              </w:rPr>
              <w:t>How the coal operation maintains the competence of workplace trainers and assessors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45C07EB" w14:textId="491FED47"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3040F990"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3293026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BF57C64" w14:textId="553FAD86" w:rsidR="00A24DAC" w:rsidRPr="00B15CF5" w:rsidRDefault="00A24DAC" w:rsidP="00A24DAC">
                <w:pPr>
                  <w:spacing w:after="120" w:line="240" w:lineRule="auto"/>
                  <w:jc w:val="center"/>
                  <w:rPr>
                    <w:rFonts w:cs="Arial"/>
                    <w:sz w:val="20"/>
                    <w:szCs w:val="20"/>
                  </w:rPr>
                </w:pPr>
                <w:r w:rsidRPr="004A5179">
                  <w:rPr>
                    <w:rFonts w:ascii="MS Gothic" w:eastAsia="MS Gothic" w:hAnsi="MS Gothic" w:cs="Arial" w:hint="eastAsia"/>
                    <w:b/>
                    <w:bCs/>
                    <w:sz w:val="28"/>
                    <w:szCs w:val="28"/>
                  </w:rPr>
                  <w:t>☐</w:t>
                </w:r>
              </w:p>
            </w:tc>
          </w:sdtContent>
        </w:sdt>
      </w:tr>
      <w:tr w:rsidR="0082690F" w:rsidRPr="00B15CF5" w14:paraId="52CA262F" w14:textId="63B1CFCF" w:rsidTr="0082690F">
        <w:trPr>
          <w:trHeight w:val="273"/>
        </w:trPr>
        <w:tc>
          <w:tcPr>
            <w:tcW w:w="14024" w:type="dxa"/>
            <w:gridSpan w:val="3"/>
            <w:tcBorders>
              <w:top w:val="single" w:sz="8" w:space="0" w:color="004673"/>
              <w:left w:val="single" w:sz="8" w:space="0" w:color="004673"/>
              <w:bottom w:val="single" w:sz="8" w:space="0" w:color="004673"/>
              <w:right w:val="single" w:sz="8" w:space="0" w:color="004673"/>
            </w:tcBorders>
            <w:shd w:val="clear" w:color="auto" w:fill="D9D9D9"/>
            <w:tcMar>
              <w:top w:w="15" w:type="dxa"/>
              <w:left w:w="104" w:type="dxa"/>
              <w:bottom w:w="0" w:type="dxa"/>
              <w:right w:w="104" w:type="dxa"/>
            </w:tcMar>
            <w:hideMark/>
          </w:tcPr>
          <w:p w14:paraId="358D37A9" w14:textId="4360145C" w:rsidR="0082690F" w:rsidRPr="00F31C9C" w:rsidRDefault="0082690F" w:rsidP="00E75A77">
            <w:pPr>
              <w:spacing w:after="120" w:line="240" w:lineRule="auto"/>
              <w:jc w:val="center"/>
              <w:rPr>
                <w:rFonts w:cs="Arial"/>
                <w:i/>
                <w:iCs/>
                <w:sz w:val="20"/>
                <w:szCs w:val="20"/>
              </w:rPr>
            </w:pPr>
            <w:r w:rsidRPr="00F31C9C">
              <w:rPr>
                <w:rFonts w:cs="Arial"/>
                <w:i/>
                <w:iCs/>
                <w:sz w:val="20"/>
                <w:szCs w:val="20"/>
              </w:rPr>
              <w:t xml:space="preserve">see full copy of the Order 34 Guideline </w:t>
            </w:r>
            <w:r w:rsidR="005173F5" w:rsidRPr="00F31C9C">
              <w:rPr>
                <w:rFonts w:cs="Arial"/>
                <w:i/>
                <w:iCs/>
                <w:sz w:val="20"/>
                <w:szCs w:val="20"/>
              </w:rPr>
              <w:t>2024</w:t>
            </w:r>
            <w:r w:rsidRPr="00F31C9C">
              <w:rPr>
                <w:rFonts w:cs="Arial"/>
                <w:i/>
                <w:iCs/>
                <w:sz w:val="20"/>
                <w:szCs w:val="20"/>
              </w:rPr>
              <w:t xml:space="preserve"> for additional guidance notes for this section</w:t>
            </w:r>
          </w:p>
        </w:tc>
        <w:tc>
          <w:tcPr>
            <w:tcW w:w="708" w:type="dxa"/>
            <w:tcBorders>
              <w:top w:val="single" w:sz="8" w:space="0" w:color="004673"/>
              <w:left w:val="single" w:sz="8" w:space="0" w:color="004673"/>
              <w:bottom w:val="single" w:sz="8" w:space="0" w:color="004673"/>
              <w:right w:val="single" w:sz="8" w:space="0" w:color="004673"/>
            </w:tcBorders>
            <w:shd w:val="clear" w:color="auto" w:fill="D9D9D9"/>
          </w:tcPr>
          <w:p w14:paraId="377E1CFB" w14:textId="77777777" w:rsidR="0082690F" w:rsidRPr="00B15CF5" w:rsidRDefault="0082690F" w:rsidP="00E75A77">
            <w:pPr>
              <w:spacing w:after="120" w:line="240" w:lineRule="auto"/>
              <w:jc w:val="center"/>
              <w:rPr>
                <w:rFonts w:cs="Arial"/>
                <w:sz w:val="20"/>
                <w:szCs w:val="20"/>
              </w:rPr>
            </w:pPr>
          </w:p>
        </w:tc>
      </w:tr>
    </w:tbl>
    <w:p w14:paraId="15797409" w14:textId="77777777" w:rsidR="00B15CF5" w:rsidRDefault="00B15CF5">
      <w:pPr>
        <w:spacing w:after="280" w:line="240" w:lineRule="auto"/>
        <w:rPr>
          <w:rFonts w:ascii="Arial Black" w:hAnsi="Arial Black" w:cs="Arial"/>
          <w:sz w:val="16"/>
          <w:szCs w:val="16"/>
        </w:rPr>
      </w:pPr>
    </w:p>
    <w:p w14:paraId="1ADA5C82" w14:textId="77777777" w:rsidR="0082690F" w:rsidRDefault="0082690F">
      <w:pPr>
        <w:spacing w:after="280" w:line="240" w:lineRule="auto"/>
        <w:rPr>
          <w:rFonts w:ascii="Arial Black" w:hAnsi="Arial Black" w:cs="Humnst777 XBlk BT"/>
          <w:color w:val="000000" w:themeColor="text1"/>
          <w:sz w:val="28"/>
          <w:szCs w:val="28"/>
        </w:rPr>
      </w:pPr>
      <w:r>
        <w:br w:type="page"/>
      </w:r>
    </w:p>
    <w:p w14:paraId="63D23F69" w14:textId="4805A010" w:rsidR="00B15CF5" w:rsidRDefault="00B15CF5" w:rsidP="00B15CF5">
      <w:pPr>
        <w:pStyle w:val="head01"/>
      </w:pPr>
      <w:r>
        <w:t>B. TRAINING AND COMPETENCE</w:t>
      </w:r>
    </w:p>
    <w:tbl>
      <w:tblPr>
        <w:tblW w:w="14732" w:type="dxa"/>
        <w:tblCellMar>
          <w:left w:w="0" w:type="dxa"/>
          <w:right w:w="0" w:type="dxa"/>
        </w:tblCellMar>
        <w:tblLook w:val="04A0" w:firstRow="1" w:lastRow="0" w:firstColumn="1" w:lastColumn="0" w:noHBand="0" w:noVBand="1"/>
      </w:tblPr>
      <w:tblGrid>
        <w:gridCol w:w="9913"/>
        <w:gridCol w:w="2410"/>
        <w:gridCol w:w="1701"/>
        <w:gridCol w:w="708"/>
      </w:tblGrid>
      <w:tr w:rsidR="0082690F" w:rsidRPr="00B15CF5" w14:paraId="58DC4FBF" w14:textId="35DD7EC4" w:rsidTr="00A24DAC">
        <w:trPr>
          <w:trHeight w:val="564"/>
        </w:trPr>
        <w:tc>
          <w:tcPr>
            <w:tcW w:w="9913"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7D84F04D" w14:textId="6B30A901" w:rsidR="0082690F" w:rsidRPr="00B15CF5" w:rsidRDefault="0082690F" w:rsidP="007F2773">
            <w:pPr>
              <w:pStyle w:val="head02"/>
            </w:pPr>
            <w:r w:rsidRPr="00B15CF5">
              <w:t>B10 Revision of Training and Assessment and Gap Training</w:t>
            </w:r>
          </w:p>
        </w:tc>
        <w:tc>
          <w:tcPr>
            <w:tcW w:w="2410"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7003B24E" w14:textId="21802C8B" w:rsidR="0082690F" w:rsidRPr="00B15CF5" w:rsidRDefault="0082690F" w:rsidP="0082690F">
            <w:pPr>
              <w:spacing w:after="0" w:line="240" w:lineRule="auto"/>
              <w:jc w:val="center"/>
              <w:rPr>
                <w:rFonts w:cs="Arial"/>
                <w:sz w:val="20"/>
                <w:szCs w:val="20"/>
              </w:rPr>
            </w:pPr>
            <w:r>
              <w:rPr>
                <w:rFonts w:cs="Arial"/>
                <w:b/>
                <w:bCs/>
                <w:sz w:val="20"/>
                <w:szCs w:val="20"/>
              </w:rPr>
              <w:t>TCMS Section(s)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02B23E49" w14:textId="378D8CBB" w:rsidR="0082690F" w:rsidRPr="00B15CF5" w:rsidRDefault="0082690F" w:rsidP="0082690F">
            <w:pPr>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280805F8" w14:textId="77777777" w:rsidR="00A24DAC" w:rsidRDefault="00A24DAC" w:rsidP="00A24DAC">
            <w:pPr>
              <w:spacing w:after="0" w:line="240" w:lineRule="auto"/>
              <w:jc w:val="center"/>
              <w:rPr>
                <w:rFonts w:cs="Arial"/>
                <w:b/>
                <w:bCs/>
                <w:sz w:val="20"/>
                <w:szCs w:val="20"/>
              </w:rPr>
            </w:pPr>
            <w:r>
              <w:rPr>
                <w:rFonts w:cs="Arial"/>
                <w:b/>
                <w:bCs/>
                <w:sz w:val="20"/>
                <w:szCs w:val="20"/>
              </w:rPr>
              <w:t>CS</w:t>
            </w:r>
          </w:p>
          <w:p w14:paraId="0D5508A3" w14:textId="56D9D0A9" w:rsidR="0082690F" w:rsidRDefault="00A24DAC" w:rsidP="00A24DAC">
            <w:pPr>
              <w:spacing w:after="0" w:line="240" w:lineRule="auto"/>
              <w:jc w:val="center"/>
              <w:rPr>
                <w:rFonts w:cs="Arial"/>
                <w:b/>
                <w:bCs/>
                <w:sz w:val="20"/>
                <w:szCs w:val="20"/>
              </w:rPr>
            </w:pPr>
            <w:r>
              <w:rPr>
                <w:rFonts w:cs="Arial"/>
                <w:b/>
                <w:bCs/>
                <w:sz w:val="20"/>
                <w:szCs w:val="20"/>
              </w:rPr>
              <w:sym w:font="Wingdings 2" w:char="F050"/>
            </w:r>
          </w:p>
        </w:tc>
      </w:tr>
      <w:tr w:rsidR="0082690F" w:rsidRPr="00B15CF5" w14:paraId="644E1CFC" w14:textId="12390A1E" w:rsidTr="00E701F8">
        <w:trPr>
          <w:trHeight w:val="273"/>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145DD84" w14:textId="3F95384A" w:rsidR="0082690F" w:rsidRPr="00B15CF5" w:rsidRDefault="0082690F" w:rsidP="0082690F">
            <w:pPr>
              <w:spacing w:after="120" w:line="240" w:lineRule="auto"/>
              <w:rPr>
                <w:rFonts w:cs="Arial"/>
                <w:sz w:val="20"/>
                <w:szCs w:val="20"/>
              </w:rPr>
            </w:pPr>
            <w:r w:rsidRPr="00B15CF5">
              <w:rPr>
                <w:rFonts w:cs="Arial"/>
                <w:sz w:val="20"/>
                <w:szCs w:val="20"/>
              </w:rPr>
              <w:t>The TCMS must describe:</w:t>
            </w:r>
          </w:p>
        </w:tc>
      </w:tr>
      <w:tr w:rsidR="0082690F" w:rsidRPr="00B15CF5" w14:paraId="730BF899" w14:textId="604FE8C4" w:rsidTr="00A24DAC">
        <w:trPr>
          <w:trHeight w:val="273"/>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3BAEA6F" w14:textId="472B8F62" w:rsidR="0082690F" w:rsidRPr="00B15CF5" w:rsidRDefault="0082690F" w:rsidP="006479BA">
            <w:pPr>
              <w:pStyle w:val="ListParagraph"/>
              <w:numPr>
                <w:ilvl w:val="0"/>
                <w:numId w:val="28"/>
              </w:numPr>
              <w:spacing w:after="120" w:line="240" w:lineRule="auto"/>
              <w:ind w:hanging="720"/>
              <w:rPr>
                <w:rFonts w:ascii="Arial" w:hAnsi="Arial" w:cs="Arial"/>
                <w:sz w:val="20"/>
                <w:szCs w:val="20"/>
              </w:rPr>
            </w:pPr>
            <w:r w:rsidRPr="00B15CF5">
              <w:rPr>
                <w:rFonts w:ascii="Arial" w:hAnsi="Arial" w:cs="Arial"/>
                <w:sz w:val="20"/>
                <w:szCs w:val="20"/>
              </w:rPr>
              <w:t>how training and assessment (including induction training) is reviewed and as necessary revised, and</w:t>
            </w:r>
          </w:p>
        </w:tc>
        <w:tc>
          <w:tcPr>
            <w:tcW w:w="2410"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4C05F11" w14:textId="4FFA7ACF" w:rsidR="0082690F" w:rsidRPr="00B15CF5" w:rsidRDefault="0082690F" w:rsidP="00473C14">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4CEA612" w14:textId="77777777" w:rsidR="0082690F" w:rsidRPr="00B15CF5" w:rsidRDefault="0082690F" w:rsidP="00473C14">
            <w:pPr>
              <w:spacing w:after="120" w:line="240" w:lineRule="auto"/>
              <w:jc w:val="center"/>
              <w:rPr>
                <w:rFonts w:cs="Arial"/>
                <w:sz w:val="20"/>
                <w:szCs w:val="20"/>
              </w:rPr>
            </w:pPr>
          </w:p>
        </w:tc>
        <w:sdt>
          <w:sdtPr>
            <w:rPr>
              <w:rFonts w:cs="Arial"/>
              <w:b/>
              <w:bCs/>
              <w:sz w:val="28"/>
              <w:szCs w:val="28"/>
            </w:rPr>
            <w:id w:val="578327216"/>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74A1A2E8" w14:textId="610E94A0" w:rsidR="0082690F" w:rsidRPr="00B15CF5" w:rsidRDefault="00A24DAC" w:rsidP="00473C14">
                <w:pPr>
                  <w:spacing w:after="120" w:line="240" w:lineRule="auto"/>
                  <w:jc w:val="center"/>
                  <w:rPr>
                    <w:rFonts w:cs="Arial"/>
                    <w:sz w:val="20"/>
                    <w:szCs w:val="20"/>
                  </w:rPr>
                </w:pPr>
                <w:r w:rsidRPr="00493451">
                  <w:rPr>
                    <w:rFonts w:ascii="MS Gothic" w:eastAsia="MS Gothic" w:hAnsi="MS Gothic" w:cs="Arial" w:hint="eastAsia"/>
                    <w:b/>
                    <w:bCs/>
                    <w:sz w:val="28"/>
                    <w:szCs w:val="28"/>
                  </w:rPr>
                  <w:t>☐</w:t>
                </w:r>
              </w:p>
            </w:tc>
          </w:sdtContent>
        </w:sdt>
      </w:tr>
      <w:tr w:rsidR="0082690F" w:rsidRPr="00B15CF5" w14:paraId="4FC6D298" w14:textId="77F39A36" w:rsidTr="00A24DAC">
        <w:trPr>
          <w:trHeight w:val="273"/>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76FF43D" w14:textId="3447F819" w:rsidR="0082690F" w:rsidRPr="0082690F" w:rsidRDefault="0082690F" w:rsidP="006479BA">
            <w:pPr>
              <w:pStyle w:val="ListParagraph"/>
              <w:numPr>
                <w:ilvl w:val="0"/>
                <w:numId w:val="28"/>
              </w:numPr>
              <w:spacing w:after="120" w:line="240" w:lineRule="auto"/>
              <w:ind w:hanging="720"/>
              <w:rPr>
                <w:rFonts w:ascii="Arial" w:hAnsi="Arial" w:cs="Arial"/>
                <w:sz w:val="20"/>
                <w:szCs w:val="20"/>
              </w:rPr>
            </w:pPr>
            <w:r w:rsidRPr="00B15CF5">
              <w:rPr>
                <w:rFonts w:ascii="Arial" w:hAnsi="Arial" w:cs="Arial"/>
                <w:sz w:val="20"/>
                <w:szCs w:val="20"/>
              </w:rPr>
              <w:t>review of training and assessment for these “trigger events”:</w:t>
            </w:r>
          </w:p>
        </w:tc>
      </w:tr>
      <w:tr w:rsidR="00A24DAC" w:rsidRPr="00B15CF5" w14:paraId="3F0EAC48" w14:textId="7CF9B447" w:rsidTr="00A24DAC">
        <w:trPr>
          <w:trHeight w:val="564"/>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989F7A6" w14:textId="23280AFF" w:rsidR="00A24DAC" w:rsidRPr="00B15CF5" w:rsidRDefault="00A24DAC" w:rsidP="006479BA">
            <w:pPr>
              <w:pStyle w:val="ListParagraph"/>
              <w:numPr>
                <w:ilvl w:val="0"/>
                <w:numId w:val="29"/>
              </w:numPr>
              <w:spacing w:after="120" w:line="240" w:lineRule="auto"/>
              <w:ind w:hanging="709"/>
              <w:rPr>
                <w:rFonts w:ascii="Arial" w:hAnsi="Arial" w:cs="Arial"/>
                <w:sz w:val="20"/>
                <w:szCs w:val="20"/>
              </w:rPr>
            </w:pPr>
            <w:r w:rsidRPr="00B15CF5">
              <w:rPr>
                <w:rFonts w:ascii="Arial" w:hAnsi="Arial" w:cs="Arial"/>
                <w:sz w:val="20"/>
                <w:szCs w:val="20"/>
              </w:rPr>
              <w:t>when new work processes, fixed plant / mobile equipment, technology, materials / substances, and/or work procedures are revised or being introduced</w:t>
            </w:r>
          </w:p>
        </w:tc>
        <w:tc>
          <w:tcPr>
            <w:tcW w:w="2410"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CEE5A65" w14:textId="417C519E"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4E45F4E0"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115953535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12860C1F" w14:textId="6C7D131B" w:rsidR="00A24DAC" w:rsidRPr="00B15CF5" w:rsidRDefault="00A24DAC" w:rsidP="00A24DAC">
                <w:pPr>
                  <w:spacing w:after="120" w:line="240" w:lineRule="auto"/>
                  <w:jc w:val="center"/>
                  <w:rPr>
                    <w:rFonts w:cs="Arial"/>
                    <w:sz w:val="20"/>
                    <w:szCs w:val="20"/>
                  </w:rPr>
                </w:pPr>
                <w:r w:rsidRPr="009F2CD8">
                  <w:rPr>
                    <w:rFonts w:ascii="MS Gothic" w:eastAsia="MS Gothic" w:hAnsi="MS Gothic" w:cs="Arial" w:hint="eastAsia"/>
                    <w:b/>
                    <w:bCs/>
                    <w:sz w:val="28"/>
                    <w:szCs w:val="28"/>
                  </w:rPr>
                  <w:t>☐</w:t>
                </w:r>
              </w:p>
            </w:tc>
          </w:sdtContent>
        </w:sdt>
      </w:tr>
      <w:tr w:rsidR="00A24DAC" w:rsidRPr="00B15CF5" w14:paraId="60F77E2C" w14:textId="3B8BAC59" w:rsidTr="00A24DAC">
        <w:trPr>
          <w:trHeight w:val="564"/>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0F42CF6" w14:textId="0BD84C6F" w:rsidR="00A24DAC" w:rsidRPr="00B15CF5" w:rsidRDefault="00A24DAC" w:rsidP="006479BA">
            <w:pPr>
              <w:pStyle w:val="ListParagraph"/>
              <w:numPr>
                <w:ilvl w:val="0"/>
                <w:numId w:val="29"/>
              </w:numPr>
              <w:spacing w:after="120" w:line="240" w:lineRule="auto"/>
              <w:ind w:hanging="709"/>
              <w:rPr>
                <w:rFonts w:ascii="Arial" w:hAnsi="Arial" w:cs="Arial"/>
                <w:sz w:val="20"/>
                <w:szCs w:val="20"/>
              </w:rPr>
            </w:pPr>
            <w:r w:rsidRPr="00B15CF5">
              <w:rPr>
                <w:rFonts w:ascii="Arial" w:hAnsi="Arial" w:cs="Arial"/>
                <w:sz w:val="20"/>
                <w:szCs w:val="20"/>
              </w:rPr>
              <w:t>when significant revisions are made to key elements of the safety management system (e.g. management plans, procedures, TARPs, etc.)</w:t>
            </w:r>
          </w:p>
        </w:tc>
        <w:tc>
          <w:tcPr>
            <w:tcW w:w="2410"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26D94F0" w14:textId="5953E03B"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08319CA2"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71547682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785F96D0" w14:textId="1C5B4E40" w:rsidR="00A24DAC" w:rsidRPr="00B15CF5" w:rsidRDefault="00A24DAC" w:rsidP="00A24DAC">
                <w:pPr>
                  <w:spacing w:after="120" w:line="240" w:lineRule="auto"/>
                  <w:jc w:val="center"/>
                  <w:rPr>
                    <w:rFonts w:cs="Arial"/>
                    <w:sz w:val="20"/>
                    <w:szCs w:val="20"/>
                  </w:rPr>
                </w:pPr>
                <w:r w:rsidRPr="009F2CD8">
                  <w:rPr>
                    <w:rFonts w:ascii="MS Gothic" w:eastAsia="MS Gothic" w:hAnsi="MS Gothic" w:cs="Arial" w:hint="eastAsia"/>
                    <w:b/>
                    <w:bCs/>
                    <w:sz w:val="28"/>
                    <w:szCs w:val="28"/>
                  </w:rPr>
                  <w:t>☐</w:t>
                </w:r>
              </w:p>
            </w:tc>
          </w:sdtContent>
        </w:sdt>
      </w:tr>
      <w:tr w:rsidR="00A24DAC" w:rsidRPr="00B15CF5" w14:paraId="624A0EE4" w14:textId="0629AA85" w:rsidTr="00A24DAC">
        <w:trPr>
          <w:trHeight w:val="273"/>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1B046AA" w14:textId="0328F3F0" w:rsidR="00A24DAC" w:rsidRPr="00B15CF5" w:rsidRDefault="00A24DAC" w:rsidP="006479BA">
            <w:pPr>
              <w:pStyle w:val="ListParagraph"/>
              <w:numPr>
                <w:ilvl w:val="0"/>
                <w:numId w:val="29"/>
              </w:numPr>
              <w:spacing w:after="120" w:line="240" w:lineRule="auto"/>
              <w:ind w:hanging="709"/>
              <w:rPr>
                <w:rFonts w:ascii="Arial" w:hAnsi="Arial" w:cs="Arial"/>
                <w:sz w:val="20"/>
                <w:szCs w:val="20"/>
              </w:rPr>
            </w:pPr>
            <w:r w:rsidRPr="00B15CF5">
              <w:rPr>
                <w:rFonts w:ascii="Arial" w:hAnsi="Arial" w:cs="Arial"/>
                <w:sz w:val="20"/>
                <w:szCs w:val="20"/>
              </w:rPr>
              <w:t>when near misses or incidents / accidents occur</w:t>
            </w:r>
            <w:r>
              <w:rPr>
                <w:rFonts w:ascii="Arial" w:hAnsi="Arial" w:cs="Arial"/>
                <w:sz w:val="20"/>
                <w:szCs w:val="20"/>
              </w:rPr>
              <w:t>,</w:t>
            </w:r>
            <w:r w:rsidRPr="00B15CF5">
              <w:rPr>
                <w:rFonts w:ascii="Arial" w:hAnsi="Arial" w:cs="Arial"/>
                <w:sz w:val="20"/>
                <w:szCs w:val="20"/>
              </w:rPr>
              <w:t xml:space="preserve"> and training is identified as a contributing factor to the incident</w:t>
            </w:r>
          </w:p>
        </w:tc>
        <w:tc>
          <w:tcPr>
            <w:tcW w:w="2410"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29391B8" w14:textId="01CE1C5E"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A199B49"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341163269"/>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77F54A9" w14:textId="6F67DDD1" w:rsidR="00A24DAC" w:rsidRPr="00B15CF5" w:rsidRDefault="00A24DAC" w:rsidP="00A24DAC">
                <w:pPr>
                  <w:spacing w:after="120" w:line="240" w:lineRule="auto"/>
                  <w:jc w:val="center"/>
                  <w:rPr>
                    <w:rFonts w:cs="Arial"/>
                    <w:sz w:val="20"/>
                    <w:szCs w:val="20"/>
                  </w:rPr>
                </w:pPr>
                <w:r w:rsidRPr="009F2CD8">
                  <w:rPr>
                    <w:rFonts w:ascii="MS Gothic" w:eastAsia="MS Gothic" w:hAnsi="MS Gothic" w:cs="Arial" w:hint="eastAsia"/>
                    <w:b/>
                    <w:bCs/>
                    <w:sz w:val="28"/>
                    <w:szCs w:val="28"/>
                  </w:rPr>
                  <w:t>☐</w:t>
                </w:r>
              </w:p>
            </w:tc>
          </w:sdtContent>
        </w:sdt>
      </w:tr>
      <w:tr w:rsidR="00A24DAC" w:rsidRPr="00B15CF5" w14:paraId="2A0056D2" w14:textId="3ADF8E8B" w:rsidTr="00A24DAC">
        <w:trPr>
          <w:trHeight w:val="564"/>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E2A32DE" w14:textId="1E4D9E10" w:rsidR="00A24DAC" w:rsidRPr="00B15CF5" w:rsidRDefault="00A24DAC" w:rsidP="006479BA">
            <w:pPr>
              <w:pStyle w:val="ListParagraph"/>
              <w:numPr>
                <w:ilvl w:val="0"/>
                <w:numId w:val="29"/>
              </w:numPr>
              <w:spacing w:after="120" w:line="240" w:lineRule="auto"/>
              <w:ind w:hanging="709"/>
              <w:rPr>
                <w:rFonts w:ascii="Arial" w:hAnsi="Arial" w:cs="Arial"/>
                <w:sz w:val="20"/>
                <w:szCs w:val="20"/>
              </w:rPr>
            </w:pPr>
            <w:r w:rsidRPr="00B15CF5">
              <w:rPr>
                <w:rFonts w:ascii="Arial" w:hAnsi="Arial" w:cs="Arial"/>
                <w:sz w:val="20"/>
                <w:szCs w:val="20"/>
              </w:rPr>
              <w:t xml:space="preserve">‘as soon as is reasonably practicable after any significant revision to the (emergency) plan’ - WHS(MPS) Reg. – </w:t>
            </w:r>
            <w:r>
              <w:rPr>
                <w:rFonts w:ascii="Arial" w:hAnsi="Arial" w:cs="Arial"/>
                <w:sz w:val="20"/>
                <w:szCs w:val="20"/>
              </w:rPr>
              <w:t>s</w:t>
            </w:r>
            <w:r w:rsidRPr="00B15CF5">
              <w:rPr>
                <w:rFonts w:ascii="Arial" w:hAnsi="Arial" w:cs="Arial"/>
                <w:sz w:val="20"/>
                <w:szCs w:val="20"/>
              </w:rPr>
              <w:t xml:space="preserve"> 9</w:t>
            </w:r>
            <w:r>
              <w:rPr>
                <w:rFonts w:ascii="Arial" w:hAnsi="Arial" w:cs="Arial"/>
                <w:sz w:val="20"/>
                <w:szCs w:val="20"/>
              </w:rPr>
              <w:t>8</w:t>
            </w:r>
            <w:r w:rsidRPr="00B15CF5">
              <w:rPr>
                <w:rFonts w:ascii="Arial" w:hAnsi="Arial" w:cs="Arial"/>
                <w:sz w:val="20"/>
                <w:szCs w:val="20"/>
              </w:rPr>
              <w:t xml:space="preserve"> (b)</w:t>
            </w:r>
          </w:p>
        </w:tc>
        <w:tc>
          <w:tcPr>
            <w:tcW w:w="2410"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3EE5A05" w14:textId="5B22E8F6"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58FF0528"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43373168"/>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2D6C3859" w14:textId="1B82B8F5" w:rsidR="00A24DAC" w:rsidRPr="00B15CF5" w:rsidRDefault="00A24DAC" w:rsidP="00A24DAC">
                <w:pPr>
                  <w:spacing w:after="120" w:line="240" w:lineRule="auto"/>
                  <w:jc w:val="center"/>
                  <w:rPr>
                    <w:rFonts w:cs="Arial"/>
                    <w:sz w:val="20"/>
                    <w:szCs w:val="20"/>
                  </w:rPr>
                </w:pPr>
                <w:r w:rsidRPr="009F2CD8">
                  <w:rPr>
                    <w:rFonts w:ascii="MS Gothic" w:eastAsia="MS Gothic" w:hAnsi="MS Gothic" w:cs="Arial" w:hint="eastAsia"/>
                    <w:b/>
                    <w:bCs/>
                    <w:sz w:val="28"/>
                    <w:szCs w:val="28"/>
                  </w:rPr>
                  <w:t>☐</w:t>
                </w:r>
              </w:p>
            </w:tc>
          </w:sdtContent>
        </w:sdt>
      </w:tr>
      <w:tr w:rsidR="00A24DAC" w:rsidRPr="00B15CF5" w14:paraId="0A2CA419" w14:textId="2BBA7D9C" w:rsidTr="00A24DAC">
        <w:trPr>
          <w:trHeight w:val="273"/>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A0F8A6E" w14:textId="53563520" w:rsidR="00A24DAC" w:rsidRPr="00B15CF5" w:rsidRDefault="00A24DAC" w:rsidP="006479BA">
            <w:pPr>
              <w:pStyle w:val="ListParagraph"/>
              <w:numPr>
                <w:ilvl w:val="0"/>
                <w:numId w:val="29"/>
              </w:numPr>
              <w:spacing w:after="120" w:line="240" w:lineRule="auto"/>
              <w:ind w:hanging="709"/>
              <w:rPr>
                <w:rFonts w:ascii="Arial" w:hAnsi="Arial" w:cs="Arial"/>
                <w:sz w:val="20"/>
                <w:szCs w:val="20"/>
              </w:rPr>
            </w:pPr>
            <w:r w:rsidRPr="00B15CF5">
              <w:rPr>
                <w:rFonts w:ascii="Arial" w:hAnsi="Arial" w:cs="Arial"/>
                <w:sz w:val="20"/>
                <w:szCs w:val="20"/>
              </w:rPr>
              <w:t>following changes to legislation and/or other significant “trigger events”</w:t>
            </w:r>
          </w:p>
        </w:tc>
        <w:tc>
          <w:tcPr>
            <w:tcW w:w="2410"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13E9D7C" w14:textId="655002A7"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20D25D76"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33321219"/>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2C7183E5" w14:textId="76414511" w:rsidR="00A24DAC" w:rsidRPr="00B15CF5" w:rsidRDefault="00A24DAC" w:rsidP="00A24DAC">
                <w:pPr>
                  <w:spacing w:after="120" w:line="240" w:lineRule="auto"/>
                  <w:jc w:val="center"/>
                  <w:rPr>
                    <w:rFonts w:cs="Arial"/>
                    <w:sz w:val="20"/>
                    <w:szCs w:val="20"/>
                  </w:rPr>
                </w:pPr>
                <w:r w:rsidRPr="009F2CD8">
                  <w:rPr>
                    <w:rFonts w:ascii="MS Gothic" w:eastAsia="MS Gothic" w:hAnsi="MS Gothic" w:cs="Arial" w:hint="eastAsia"/>
                    <w:b/>
                    <w:bCs/>
                    <w:sz w:val="28"/>
                    <w:szCs w:val="28"/>
                  </w:rPr>
                  <w:t>☐</w:t>
                </w:r>
              </w:p>
            </w:tc>
          </w:sdtContent>
        </w:sdt>
      </w:tr>
      <w:tr w:rsidR="00A24DAC" w:rsidRPr="00B15CF5" w14:paraId="42F52C8F" w14:textId="19DDA0D7" w:rsidTr="00A24DAC">
        <w:trPr>
          <w:trHeight w:val="273"/>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DA004E8" w14:textId="1FA856EA" w:rsidR="00A24DAC" w:rsidRPr="00B15CF5" w:rsidRDefault="00A24DAC" w:rsidP="006479BA">
            <w:pPr>
              <w:pStyle w:val="ListParagraph"/>
              <w:numPr>
                <w:ilvl w:val="0"/>
                <w:numId w:val="28"/>
              </w:numPr>
              <w:spacing w:after="120" w:line="240" w:lineRule="auto"/>
              <w:ind w:hanging="720"/>
              <w:rPr>
                <w:rFonts w:ascii="Arial" w:hAnsi="Arial" w:cs="Arial"/>
                <w:sz w:val="20"/>
                <w:szCs w:val="20"/>
              </w:rPr>
            </w:pPr>
            <w:r w:rsidRPr="00B15CF5">
              <w:rPr>
                <w:rFonts w:ascii="Arial" w:hAnsi="Arial" w:cs="Arial"/>
                <w:sz w:val="20"/>
                <w:szCs w:val="20"/>
                <w:u w:val="single"/>
              </w:rPr>
              <w:t>follow-up information and/or gap training</w:t>
            </w:r>
            <w:r w:rsidRPr="00B15CF5">
              <w:rPr>
                <w:rFonts w:ascii="Arial" w:hAnsi="Arial" w:cs="Arial"/>
                <w:sz w:val="20"/>
                <w:szCs w:val="20"/>
              </w:rPr>
              <w:t xml:space="preserve"> following revision to training/assessment materials.</w:t>
            </w:r>
          </w:p>
        </w:tc>
        <w:tc>
          <w:tcPr>
            <w:tcW w:w="2410"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EE93078" w14:textId="4982B6FB" w:rsidR="00A24DAC" w:rsidRPr="00B15CF5" w:rsidRDefault="00A24DAC" w:rsidP="00A24DAC">
            <w:pPr>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E2D6485" w14:textId="77777777" w:rsidR="00A24DAC" w:rsidRPr="00B15CF5" w:rsidRDefault="00A24DAC" w:rsidP="00A24DAC">
            <w:pPr>
              <w:spacing w:after="120" w:line="240" w:lineRule="auto"/>
              <w:jc w:val="center"/>
              <w:rPr>
                <w:rFonts w:cs="Arial"/>
                <w:sz w:val="20"/>
                <w:szCs w:val="20"/>
              </w:rPr>
            </w:pPr>
          </w:p>
        </w:tc>
        <w:sdt>
          <w:sdtPr>
            <w:rPr>
              <w:rFonts w:cs="Arial"/>
              <w:b/>
              <w:bCs/>
              <w:sz w:val="28"/>
              <w:szCs w:val="28"/>
            </w:rPr>
            <w:id w:val="-2113502430"/>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67017DE" w14:textId="7EE6204B" w:rsidR="00A24DAC" w:rsidRPr="00B15CF5" w:rsidRDefault="00A24DAC" w:rsidP="00A24DAC">
                <w:pPr>
                  <w:spacing w:after="120" w:line="240" w:lineRule="auto"/>
                  <w:jc w:val="center"/>
                  <w:rPr>
                    <w:rFonts w:cs="Arial"/>
                    <w:sz w:val="20"/>
                    <w:szCs w:val="20"/>
                  </w:rPr>
                </w:pPr>
                <w:r w:rsidRPr="009F2CD8">
                  <w:rPr>
                    <w:rFonts w:ascii="MS Gothic" w:eastAsia="MS Gothic" w:hAnsi="MS Gothic" w:cs="Arial" w:hint="eastAsia"/>
                    <w:b/>
                    <w:bCs/>
                    <w:sz w:val="28"/>
                    <w:szCs w:val="28"/>
                  </w:rPr>
                  <w:t>☐</w:t>
                </w:r>
              </w:p>
            </w:tc>
          </w:sdtContent>
        </w:sdt>
      </w:tr>
      <w:tr w:rsidR="00A24DAC" w:rsidRPr="00F31C9C" w14:paraId="722AB053" w14:textId="75508F97" w:rsidTr="00660812">
        <w:trPr>
          <w:trHeight w:val="273"/>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D9D9D9"/>
            <w:tcMar>
              <w:top w:w="15" w:type="dxa"/>
              <w:left w:w="104" w:type="dxa"/>
              <w:bottom w:w="0" w:type="dxa"/>
              <w:right w:w="104" w:type="dxa"/>
            </w:tcMar>
            <w:hideMark/>
          </w:tcPr>
          <w:p w14:paraId="2EA17BEF" w14:textId="2718DECF" w:rsidR="00A24DAC" w:rsidRPr="00F31C9C" w:rsidRDefault="00A24DAC" w:rsidP="00E75A77">
            <w:pPr>
              <w:spacing w:after="120" w:line="240" w:lineRule="auto"/>
              <w:jc w:val="center"/>
              <w:rPr>
                <w:rFonts w:cs="Arial"/>
                <w:i/>
                <w:iCs/>
                <w:sz w:val="20"/>
                <w:szCs w:val="20"/>
              </w:rPr>
            </w:pPr>
            <w:r w:rsidRPr="00F31C9C">
              <w:rPr>
                <w:rFonts w:cs="Arial"/>
                <w:i/>
                <w:iCs/>
                <w:sz w:val="20"/>
                <w:szCs w:val="20"/>
              </w:rPr>
              <w:t xml:space="preserve">see full copy of the Order 34 Guideline </w:t>
            </w:r>
            <w:r w:rsidR="005173F5" w:rsidRPr="00F31C9C">
              <w:rPr>
                <w:rFonts w:cs="Arial"/>
                <w:i/>
                <w:iCs/>
                <w:sz w:val="20"/>
                <w:szCs w:val="20"/>
              </w:rPr>
              <w:t>2024</w:t>
            </w:r>
            <w:r w:rsidRPr="00F31C9C">
              <w:rPr>
                <w:rFonts w:cs="Arial"/>
                <w:i/>
                <w:iCs/>
                <w:sz w:val="20"/>
                <w:szCs w:val="20"/>
              </w:rPr>
              <w:t xml:space="preserve"> for additional guidance notes for this section</w:t>
            </w:r>
          </w:p>
        </w:tc>
      </w:tr>
    </w:tbl>
    <w:p w14:paraId="2CF39297" w14:textId="53A6473E" w:rsidR="0082690F" w:rsidRPr="00F31C9C" w:rsidRDefault="0082690F" w:rsidP="00A24DAC">
      <w:pPr>
        <w:spacing w:after="0" w:line="240" w:lineRule="auto"/>
        <w:rPr>
          <w:rFonts w:ascii="Arial Black" w:hAnsi="Arial Black" w:cs="Arial"/>
          <w:i/>
          <w:iCs/>
          <w:sz w:val="16"/>
          <w:szCs w:val="16"/>
        </w:rPr>
      </w:pPr>
    </w:p>
    <w:p w14:paraId="5A5B37F0" w14:textId="11740CF4" w:rsidR="00B15CF5" w:rsidRDefault="00B15CF5" w:rsidP="00D40FA1">
      <w:pPr>
        <w:pStyle w:val="Heading1"/>
        <w:ind w:hanging="862"/>
      </w:pPr>
      <w:bookmarkStart w:id="2" w:name="_Toc190858125"/>
      <w:r>
        <w:t>CONSULTATION AND COMMUNICATION</w:t>
      </w:r>
      <w:bookmarkEnd w:id="2"/>
    </w:p>
    <w:tbl>
      <w:tblPr>
        <w:tblW w:w="14732" w:type="dxa"/>
        <w:tblCellMar>
          <w:left w:w="0" w:type="dxa"/>
          <w:right w:w="0" w:type="dxa"/>
        </w:tblCellMar>
        <w:tblLook w:val="04A0" w:firstRow="1" w:lastRow="0" w:firstColumn="1" w:lastColumn="0" w:noHBand="0" w:noVBand="1"/>
      </w:tblPr>
      <w:tblGrid>
        <w:gridCol w:w="9913"/>
        <w:gridCol w:w="2410"/>
        <w:gridCol w:w="1701"/>
        <w:gridCol w:w="708"/>
      </w:tblGrid>
      <w:tr w:rsidR="00A24DAC" w:rsidRPr="00B15CF5" w14:paraId="5D71643C" w14:textId="3D115DD0" w:rsidTr="00A24DAC">
        <w:trPr>
          <w:trHeight w:val="441"/>
        </w:trPr>
        <w:tc>
          <w:tcPr>
            <w:tcW w:w="9913"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413A2966" w14:textId="2EC967ED" w:rsidR="00A24DAC" w:rsidRPr="00B15CF5" w:rsidRDefault="00A24DAC" w:rsidP="007F2773">
            <w:pPr>
              <w:pStyle w:val="head02"/>
            </w:pPr>
            <w:r w:rsidRPr="00B15CF5">
              <w:t xml:space="preserve">C </w:t>
            </w:r>
            <w:r w:rsidRPr="007F2773">
              <w:t>Consultation</w:t>
            </w:r>
            <w:r w:rsidRPr="00B15CF5">
              <w:t xml:space="preserve"> </w:t>
            </w:r>
            <w:r w:rsidRPr="007F2773">
              <w:t>and</w:t>
            </w:r>
            <w:r w:rsidRPr="00B15CF5">
              <w:t xml:space="preserve"> C</w:t>
            </w:r>
            <w:r w:rsidRPr="007F2773">
              <w:t>ommunication</w:t>
            </w:r>
          </w:p>
        </w:tc>
        <w:tc>
          <w:tcPr>
            <w:tcW w:w="2410"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6F52FAEE" w14:textId="66E7F50A" w:rsidR="00A24DAC" w:rsidRPr="00B15CF5" w:rsidRDefault="00A24DAC" w:rsidP="00A24DAC">
            <w:pPr>
              <w:pStyle w:val="body"/>
              <w:spacing w:after="0" w:line="240" w:lineRule="auto"/>
              <w:jc w:val="center"/>
              <w:rPr>
                <w:rFonts w:cs="Arial"/>
                <w:sz w:val="20"/>
                <w:szCs w:val="20"/>
              </w:rPr>
            </w:pPr>
            <w:r>
              <w:rPr>
                <w:rFonts w:cs="Arial"/>
                <w:b/>
                <w:bCs/>
                <w:sz w:val="20"/>
                <w:szCs w:val="20"/>
              </w:rPr>
              <w:t>TCMS Section(s)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1CE59849" w14:textId="28D8E276" w:rsidR="00A24DAC" w:rsidRPr="00B15CF5" w:rsidRDefault="00A24DAC" w:rsidP="00A24DAC">
            <w:pPr>
              <w:pStyle w:val="body"/>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3496A22E" w14:textId="77777777" w:rsidR="00A24DAC" w:rsidRDefault="00A24DAC" w:rsidP="00A24DAC">
            <w:pPr>
              <w:spacing w:after="0" w:line="240" w:lineRule="auto"/>
              <w:jc w:val="center"/>
              <w:rPr>
                <w:rFonts w:cs="Arial"/>
                <w:b/>
                <w:bCs/>
                <w:sz w:val="20"/>
                <w:szCs w:val="20"/>
              </w:rPr>
            </w:pPr>
            <w:r>
              <w:rPr>
                <w:rFonts w:cs="Arial"/>
                <w:b/>
                <w:bCs/>
                <w:sz w:val="20"/>
                <w:szCs w:val="20"/>
              </w:rPr>
              <w:t>CS</w:t>
            </w:r>
          </w:p>
          <w:p w14:paraId="5E48D272" w14:textId="11D88F69" w:rsidR="00A24DAC" w:rsidRDefault="00A24DAC" w:rsidP="00A24DAC">
            <w:pPr>
              <w:pStyle w:val="body"/>
              <w:spacing w:after="0" w:line="240" w:lineRule="auto"/>
              <w:jc w:val="center"/>
              <w:rPr>
                <w:rFonts w:cs="Arial"/>
                <w:b/>
                <w:bCs/>
                <w:sz w:val="20"/>
                <w:szCs w:val="20"/>
              </w:rPr>
            </w:pPr>
            <w:r>
              <w:rPr>
                <w:rFonts w:cs="Arial"/>
                <w:b/>
                <w:bCs/>
                <w:sz w:val="20"/>
                <w:szCs w:val="20"/>
              </w:rPr>
              <w:sym w:font="Wingdings 2" w:char="F050"/>
            </w:r>
          </w:p>
        </w:tc>
      </w:tr>
      <w:tr w:rsidR="00A24DAC" w:rsidRPr="00B15CF5" w14:paraId="45FFC2B6" w14:textId="2ABE501C" w:rsidTr="00CD3578">
        <w:trPr>
          <w:trHeight w:val="564"/>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213FCD7" w14:textId="61EBB289" w:rsidR="00A24DAC" w:rsidRPr="00A24DAC" w:rsidRDefault="00A24DAC" w:rsidP="006479BA">
            <w:pPr>
              <w:pStyle w:val="ListParagraph"/>
              <w:numPr>
                <w:ilvl w:val="0"/>
                <w:numId w:val="30"/>
              </w:numPr>
              <w:spacing w:after="120" w:line="240" w:lineRule="auto"/>
              <w:ind w:hanging="698"/>
              <w:rPr>
                <w:rFonts w:ascii="Arial" w:hAnsi="Arial" w:cs="Arial"/>
                <w:sz w:val="20"/>
                <w:szCs w:val="20"/>
              </w:rPr>
            </w:pPr>
            <w:r w:rsidRPr="00B15CF5">
              <w:rPr>
                <w:rFonts w:ascii="Arial" w:hAnsi="Arial" w:cs="Arial"/>
                <w:sz w:val="20"/>
                <w:szCs w:val="20"/>
              </w:rPr>
              <w:t>The TCMS must describe the processes in place for consultation and communication on training, assessment and competency issues at the coal operation. This must include consultation when:</w:t>
            </w:r>
          </w:p>
        </w:tc>
      </w:tr>
      <w:tr w:rsidR="00A24DAC" w:rsidRPr="00B15CF5" w14:paraId="497DE57A" w14:textId="33D7A690" w:rsidTr="00A24DAC">
        <w:trPr>
          <w:trHeight w:val="273"/>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FDD8965" w14:textId="0E6DEF10" w:rsidR="00A24DAC" w:rsidRPr="00B15CF5" w:rsidRDefault="00A24DAC" w:rsidP="006479BA">
            <w:pPr>
              <w:pStyle w:val="ListParagraph"/>
              <w:numPr>
                <w:ilvl w:val="0"/>
                <w:numId w:val="31"/>
              </w:numPr>
              <w:spacing w:after="120" w:line="240" w:lineRule="auto"/>
              <w:ind w:hanging="709"/>
              <w:rPr>
                <w:rFonts w:ascii="Arial" w:hAnsi="Arial" w:cs="Arial"/>
                <w:sz w:val="20"/>
                <w:szCs w:val="20"/>
              </w:rPr>
            </w:pPr>
            <w:r w:rsidRPr="00B15CF5">
              <w:rPr>
                <w:rFonts w:ascii="Arial" w:hAnsi="Arial" w:cs="Arial"/>
                <w:sz w:val="20"/>
                <w:szCs w:val="20"/>
              </w:rPr>
              <w:t>developing and reviewing the TCMS</w:t>
            </w:r>
          </w:p>
        </w:tc>
        <w:tc>
          <w:tcPr>
            <w:tcW w:w="2410"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0ECDA41" w14:textId="78A412EC" w:rsidR="00A24DAC" w:rsidRPr="00B15CF5"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14664899" w14:textId="77777777" w:rsidR="00A24DAC" w:rsidRPr="00B15CF5" w:rsidRDefault="00A24DAC" w:rsidP="00A24DAC">
            <w:pPr>
              <w:pStyle w:val="body"/>
              <w:spacing w:after="120" w:line="240" w:lineRule="auto"/>
              <w:jc w:val="center"/>
              <w:rPr>
                <w:rFonts w:cs="Arial"/>
                <w:sz w:val="20"/>
                <w:szCs w:val="20"/>
              </w:rPr>
            </w:pPr>
          </w:p>
        </w:tc>
        <w:sdt>
          <w:sdtPr>
            <w:rPr>
              <w:rFonts w:cs="Arial"/>
              <w:b/>
              <w:bCs/>
              <w:sz w:val="28"/>
              <w:szCs w:val="28"/>
            </w:rPr>
            <w:id w:val="-96399766"/>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731DAFB6" w14:textId="6400439A" w:rsidR="00A24DAC" w:rsidRPr="00B15CF5" w:rsidRDefault="00A24DAC" w:rsidP="00A24DAC">
                <w:pPr>
                  <w:pStyle w:val="body"/>
                  <w:spacing w:after="120" w:line="240" w:lineRule="auto"/>
                  <w:jc w:val="center"/>
                  <w:rPr>
                    <w:rFonts w:cs="Arial"/>
                    <w:sz w:val="20"/>
                    <w:szCs w:val="20"/>
                  </w:rPr>
                </w:pPr>
                <w:r w:rsidRPr="000946CA">
                  <w:rPr>
                    <w:rFonts w:ascii="MS Gothic" w:eastAsia="MS Gothic" w:hAnsi="MS Gothic" w:cs="Arial" w:hint="eastAsia"/>
                    <w:b/>
                    <w:bCs/>
                    <w:sz w:val="28"/>
                    <w:szCs w:val="28"/>
                  </w:rPr>
                  <w:t>☐</w:t>
                </w:r>
              </w:p>
            </w:tc>
          </w:sdtContent>
        </w:sdt>
      </w:tr>
      <w:tr w:rsidR="00A24DAC" w:rsidRPr="00B15CF5" w14:paraId="45646097" w14:textId="54EACB4F" w:rsidTr="00A24DAC">
        <w:trPr>
          <w:trHeight w:val="273"/>
        </w:trPr>
        <w:tc>
          <w:tcPr>
            <w:tcW w:w="9913"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DD94884" w14:textId="2871964A" w:rsidR="00A24DAC" w:rsidRPr="00B15CF5" w:rsidRDefault="00A24DAC" w:rsidP="006479BA">
            <w:pPr>
              <w:pStyle w:val="ListParagraph"/>
              <w:numPr>
                <w:ilvl w:val="0"/>
                <w:numId w:val="31"/>
              </w:numPr>
              <w:spacing w:after="120" w:line="240" w:lineRule="auto"/>
              <w:ind w:hanging="709"/>
              <w:rPr>
                <w:rFonts w:ascii="Arial" w:hAnsi="Arial" w:cs="Arial"/>
                <w:sz w:val="20"/>
                <w:szCs w:val="20"/>
              </w:rPr>
            </w:pPr>
            <w:r w:rsidRPr="00B15CF5">
              <w:rPr>
                <w:rFonts w:ascii="Arial" w:hAnsi="Arial" w:cs="Arial"/>
                <w:sz w:val="20"/>
                <w:szCs w:val="20"/>
              </w:rPr>
              <w:t>developing and reviewing any Training Needs Analysis (TNA) – as required in section 4.1.1 of this Guideline</w:t>
            </w:r>
          </w:p>
        </w:tc>
        <w:tc>
          <w:tcPr>
            <w:tcW w:w="2410"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3BFEFEF" w14:textId="4976CE63" w:rsidR="00A24DAC" w:rsidRPr="00B15CF5"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0248A003" w14:textId="77777777" w:rsidR="00A24DAC" w:rsidRPr="00B15CF5" w:rsidRDefault="00A24DAC" w:rsidP="00A24DAC">
            <w:pPr>
              <w:pStyle w:val="body"/>
              <w:spacing w:after="120" w:line="240" w:lineRule="auto"/>
              <w:jc w:val="center"/>
              <w:rPr>
                <w:rFonts w:cs="Arial"/>
                <w:sz w:val="20"/>
                <w:szCs w:val="20"/>
              </w:rPr>
            </w:pPr>
          </w:p>
        </w:tc>
        <w:sdt>
          <w:sdtPr>
            <w:rPr>
              <w:rFonts w:cs="Arial"/>
              <w:b/>
              <w:bCs/>
              <w:sz w:val="28"/>
              <w:szCs w:val="28"/>
            </w:rPr>
            <w:id w:val="-228915707"/>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4E8668A5" w14:textId="15732364" w:rsidR="00A24DAC" w:rsidRPr="00B15CF5" w:rsidRDefault="00A24DAC" w:rsidP="00A24DAC">
                <w:pPr>
                  <w:pStyle w:val="body"/>
                  <w:spacing w:after="120" w:line="240" w:lineRule="auto"/>
                  <w:jc w:val="center"/>
                  <w:rPr>
                    <w:rFonts w:cs="Arial"/>
                    <w:sz w:val="20"/>
                    <w:szCs w:val="20"/>
                  </w:rPr>
                </w:pPr>
                <w:r w:rsidRPr="000946CA">
                  <w:rPr>
                    <w:rFonts w:ascii="MS Gothic" w:eastAsia="MS Gothic" w:hAnsi="MS Gothic" w:cs="Arial" w:hint="eastAsia"/>
                    <w:b/>
                    <w:bCs/>
                    <w:sz w:val="28"/>
                    <w:szCs w:val="28"/>
                  </w:rPr>
                  <w:t>☐</w:t>
                </w:r>
              </w:p>
            </w:tc>
          </w:sdtContent>
        </w:sdt>
      </w:tr>
      <w:tr w:rsidR="00A24DAC" w:rsidRPr="00B15CF5" w14:paraId="739F3BC5" w14:textId="15695EB5" w:rsidTr="004F62E5">
        <w:trPr>
          <w:trHeight w:val="273"/>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D9D9D9"/>
            <w:tcMar>
              <w:top w:w="15" w:type="dxa"/>
              <w:left w:w="104" w:type="dxa"/>
              <w:bottom w:w="0" w:type="dxa"/>
              <w:right w:w="104" w:type="dxa"/>
            </w:tcMar>
            <w:hideMark/>
          </w:tcPr>
          <w:p w14:paraId="0662F44A" w14:textId="2C1A729A" w:rsidR="00A24DAC" w:rsidRPr="00F31C9C" w:rsidRDefault="00A24DAC" w:rsidP="00E75A77">
            <w:pPr>
              <w:pStyle w:val="body"/>
              <w:spacing w:after="120" w:line="240" w:lineRule="auto"/>
              <w:jc w:val="center"/>
              <w:rPr>
                <w:rFonts w:cs="Arial"/>
                <w:i/>
                <w:iCs/>
                <w:sz w:val="20"/>
                <w:szCs w:val="20"/>
              </w:rPr>
            </w:pPr>
            <w:r w:rsidRPr="00F31C9C">
              <w:rPr>
                <w:rFonts w:cs="Arial"/>
                <w:i/>
                <w:iCs/>
                <w:sz w:val="20"/>
                <w:szCs w:val="20"/>
              </w:rPr>
              <w:t xml:space="preserve">see full copy of the Order 34 Guideline </w:t>
            </w:r>
            <w:r w:rsidR="005173F5" w:rsidRPr="00F31C9C">
              <w:rPr>
                <w:rFonts w:cs="Arial"/>
                <w:i/>
                <w:iCs/>
                <w:sz w:val="20"/>
                <w:szCs w:val="20"/>
              </w:rPr>
              <w:t>2024</w:t>
            </w:r>
            <w:r w:rsidRPr="00F31C9C">
              <w:rPr>
                <w:rFonts w:cs="Arial"/>
                <w:i/>
                <w:iCs/>
                <w:sz w:val="20"/>
                <w:szCs w:val="20"/>
              </w:rPr>
              <w:t xml:space="preserve"> for additional guidance notes for this section</w:t>
            </w:r>
          </w:p>
        </w:tc>
      </w:tr>
    </w:tbl>
    <w:p w14:paraId="4DE95FC1" w14:textId="445C70E5" w:rsidR="007B3886" w:rsidRDefault="007B3886" w:rsidP="00D40FA1">
      <w:pPr>
        <w:pStyle w:val="Heading1"/>
        <w:ind w:hanging="862"/>
      </w:pPr>
      <w:bookmarkStart w:id="3" w:name="_Toc190858126"/>
      <w:r>
        <w:t>DOCUMENTED INFORMATION</w:t>
      </w:r>
      <w:bookmarkEnd w:id="3"/>
    </w:p>
    <w:tbl>
      <w:tblPr>
        <w:tblW w:w="14732" w:type="dxa"/>
        <w:tblCellMar>
          <w:left w:w="0" w:type="dxa"/>
          <w:right w:w="0" w:type="dxa"/>
        </w:tblCellMar>
        <w:tblLook w:val="04A0" w:firstRow="1" w:lastRow="0" w:firstColumn="1" w:lastColumn="0" w:noHBand="0" w:noVBand="1"/>
      </w:tblPr>
      <w:tblGrid>
        <w:gridCol w:w="9771"/>
        <w:gridCol w:w="2552"/>
        <w:gridCol w:w="1701"/>
        <w:gridCol w:w="708"/>
      </w:tblGrid>
      <w:tr w:rsidR="00A24DAC" w:rsidRPr="007B3886" w14:paraId="26E41319" w14:textId="1A0FF3AC" w:rsidTr="00A24DAC">
        <w:trPr>
          <w:trHeight w:val="604"/>
        </w:trPr>
        <w:tc>
          <w:tcPr>
            <w:tcW w:w="977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39C1357C" w14:textId="0D3C65BD" w:rsidR="00A24DAC" w:rsidRPr="007B3886" w:rsidRDefault="00A24DAC" w:rsidP="007F2773">
            <w:pPr>
              <w:pStyle w:val="head02"/>
            </w:pPr>
            <w:r w:rsidRPr="007B3886">
              <w:t xml:space="preserve">D1 </w:t>
            </w:r>
            <w:r w:rsidRPr="00A24DAC">
              <w:t>Documents</w:t>
            </w:r>
          </w:p>
        </w:tc>
        <w:tc>
          <w:tcPr>
            <w:tcW w:w="2552"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442DAA1E" w14:textId="7EC14F6C" w:rsidR="00A24DAC" w:rsidRPr="007B3886" w:rsidRDefault="00A24DAC" w:rsidP="00A24DAC">
            <w:pPr>
              <w:pStyle w:val="body"/>
              <w:spacing w:after="0" w:line="240" w:lineRule="auto"/>
              <w:jc w:val="center"/>
              <w:rPr>
                <w:rFonts w:cs="Arial"/>
                <w:sz w:val="20"/>
                <w:szCs w:val="20"/>
              </w:rPr>
            </w:pPr>
            <w:r>
              <w:rPr>
                <w:rFonts w:cs="Arial"/>
                <w:b/>
                <w:bCs/>
                <w:sz w:val="20"/>
                <w:szCs w:val="20"/>
              </w:rPr>
              <w:t>TCMS Section</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5AECC223" w14:textId="5910D5D9" w:rsidR="00A24DAC" w:rsidRPr="007B3886" w:rsidRDefault="00A24DAC" w:rsidP="00A24DAC">
            <w:pPr>
              <w:pStyle w:val="body"/>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3F35C2B9" w14:textId="77777777" w:rsidR="00A24DAC" w:rsidRDefault="00A24DAC" w:rsidP="00A24DAC">
            <w:pPr>
              <w:spacing w:after="0" w:line="240" w:lineRule="auto"/>
              <w:jc w:val="center"/>
              <w:rPr>
                <w:rFonts w:cs="Arial"/>
                <w:b/>
                <w:bCs/>
                <w:sz w:val="20"/>
                <w:szCs w:val="20"/>
              </w:rPr>
            </w:pPr>
            <w:r>
              <w:rPr>
                <w:rFonts w:cs="Arial"/>
                <w:b/>
                <w:bCs/>
                <w:sz w:val="20"/>
                <w:szCs w:val="20"/>
              </w:rPr>
              <w:t>CS</w:t>
            </w:r>
          </w:p>
          <w:p w14:paraId="7103CF1E" w14:textId="0C7C0243" w:rsidR="00A24DAC" w:rsidRDefault="00A24DAC" w:rsidP="00A24DAC">
            <w:pPr>
              <w:pStyle w:val="body"/>
              <w:spacing w:after="0" w:line="240" w:lineRule="auto"/>
              <w:jc w:val="center"/>
              <w:rPr>
                <w:rFonts w:cs="Arial"/>
                <w:b/>
                <w:bCs/>
                <w:sz w:val="20"/>
                <w:szCs w:val="20"/>
              </w:rPr>
            </w:pPr>
            <w:r>
              <w:rPr>
                <w:rFonts w:cs="Arial"/>
                <w:b/>
                <w:bCs/>
                <w:sz w:val="20"/>
                <w:szCs w:val="20"/>
              </w:rPr>
              <w:sym w:font="Wingdings 2" w:char="F050"/>
            </w:r>
          </w:p>
        </w:tc>
      </w:tr>
      <w:tr w:rsidR="00A24DAC" w:rsidRPr="007B3886" w14:paraId="62E4749C" w14:textId="3A2DB699" w:rsidTr="00A24DAC">
        <w:trPr>
          <w:trHeight w:val="273"/>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6C2D970" w14:textId="736ED453" w:rsidR="00A24DAC" w:rsidRPr="00A24DAC" w:rsidRDefault="00A24DAC" w:rsidP="006479BA">
            <w:pPr>
              <w:pStyle w:val="ListParagraph"/>
              <w:numPr>
                <w:ilvl w:val="0"/>
                <w:numId w:val="32"/>
              </w:numPr>
              <w:spacing w:after="120" w:line="240" w:lineRule="auto"/>
              <w:ind w:hanging="698"/>
              <w:rPr>
                <w:rFonts w:ascii="Arial" w:hAnsi="Arial" w:cs="Arial"/>
                <w:sz w:val="20"/>
                <w:szCs w:val="20"/>
              </w:rPr>
            </w:pPr>
            <w:r w:rsidRPr="007B3886">
              <w:rPr>
                <w:rFonts w:ascii="Arial" w:hAnsi="Arial" w:cs="Arial"/>
                <w:sz w:val="20"/>
                <w:szCs w:val="20"/>
              </w:rPr>
              <w:t>The TCMS must:</w:t>
            </w:r>
          </w:p>
        </w:tc>
      </w:tr>
      <w:tr w:rsidR="00A24DAC" w:rsidRPr="007B3886" w14:paraId="30C62BE7" w14:textId="7C1C4698" w:rsidTr="00A24DAC">
        <w:trPr>
          <w:trHeight w:val="741"/>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15A5E82" w14:textId="45BC8588" w:rsidR="00A24DAC" w:rsidRPr="007B3886" w:rsidRDefault="00A24DAC" w:rsidP="006479BA">
            <w:pPr>
              <w:pStyle w:val="ListParagraph"/>
              <w:numPr>
                <w:ilvl w:val="0"/>
                <w:numId w:val="33"/>
              </w:numPr>
              <w:spacing w:after="120" w:line="240" w:lineRule="auto"/>
              <w:ind w:hanging="709"/>
              <w:rPr>
                <w:rFonts w:ascii="Arial" w:hAnsi="Arial" w:cs="Arial"/>
                <w:sz w:val="20"/>
                <w:szCs w:val="20"/>
              </w:rPr>
            </w:pPr>
            <w:r w:rsidRPr="007B3886">
              <w:rPr>
                <w:rFonts w:ascii="Arial" w:hAnsi="Arial" w:cs="Arial"/>
                <w:sz w:val="20"/>
                <w:szCs w:val="20"/>
              </w:rPr>
              <w:t>be detailed in a separate document</w:t>
            </w:r>
          </w:p>
        </w:tc>
        <w:tc>
          <w:tcPr>
            <w:tcW w:w="4253" w:type="dxa"/>
            <w:gridSpan w:val="2"/>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vAlign w:val="center"/>
            <w:hideMark/>
          </w:tcPr>
          <w:p w14:paraId="605753BF" w14:textId="707C7981" w:rsidR="00A24DAC" w:rsidRPr="007B3886" w:rsidRDefault="00A24DAC" w:rsidP="00A24DAC">
            <w:pPr>
              <w:pStyle w:val="body"/>
              <w:spacing w:after="120" w:line="240" w:lineRule="auto"/>
              <w:rPr>
                <w:rFonts w:cs="Arial"/>
                <w:sz w:val="20"/>
                <w:szCs w:val="20"/>
              </w:rPr>
            </w:pPr>
            <w:r w:rsidRPr="007B3886">
              <w:rPr>
                <w:rFonts w:cs="Arial"/>
                <w:sz w:val="20"/>
                <w:szCs w:val="20"/>
              </w:rPr>
              <w:t>Insert name and document</w:t>
            </w:r>
            <w:r>
              <w:rPr>
                <w:rFonts w:cs="Arial"/>
                <w:sz w:val="20"/>
                <w:szCs w:val="20"/>
              </w:rPr>
              <w:br/>
            </w:r>
            <w:r w:rsidRPr="007B3886">
              <w:rPr>
                <w:rFonts w:cs="Arial"/>
                <w:sz w:val="20"/>
                <w:szCs w:val="20"/>
              </w:rPr>
              <w:t># of TCMS</w:t>
            </w:r>
          </w:p>
        </w:tc>
        <w:sdt>
          <w:sdtPr>
            <w:rPr>
              <w:rFonts w:cs="Arial"/>
              <w:b/>
              <w:bCs/>
              <w:sz w:val="28"/>
              <w:szCs w:val="28"/>
            </w:rPr>
            <w:id w:val="-105277213"/>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3CD3C2A" w14:textId="54A96ED5" w:rsidR="00A24DAC" w:rsidRPr="007B3886" w:rsidRDefault="00A24DAC" w:rsidP="00A24DAC">
                <w:pPr>
                  <w:pStyle w:val="body"/>
                  <w:spacing w:after="120" w:line="240" w:lineRule="auto"/>
                  <w:jc w:val="center"/>
                  <w:rPr>
                    <w:rFonts w:cs="Arial"/>
                    <w:sz w:val="20"/>
                    <w:szCs w:val="20"/>
                  </w:rPr>
                </w:pPr>
                <w:r w:rsidRPr="000946CA">
                  <w:rPr>
                    <w:rFonts w:ascii="MS Gothic" w:eastAsia="MS Gothic" w:hAnsi="MS Gothic" w:cs="Arial" w:hint="eastAsia"/>
                    <w:b/>
                    <w:bCs/>
                    <w:sz w:val="28"/>
                    <w:szCs w:val="28"/>
                  </w:rPr>
                  <w:t>☐</w:t>
                </w:r>
              </w:p>
            </w:tc>
          </w:sdtContent>
        </w:sdt>
      </w:tr>
      <w:tr w:rsidR="00A24DAC" w:rsidRPr="007B3886" w14:paraId="35C161C7" w14:textId="5389F657" w:rsidTr="00A24DAC">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D7F914A" w14:textId="77777777" w:rsidR="00A24DAC" w:rsidRDefault="00A24DAC" w:rsidP="006479BA">
            <w:pPr>
              <w:pStyle w:val="ListParagraph"/>
              <w:numPr>
                <w:ilvl w:val="0"/>
                <w:numId w:val="33"/>
              </w:numPr>
              <w:spacing w:after="120" w:line="240" w:lineRule="auto"/>
              <w:ind w:hanging="709"/>
              <w:rPr>
                <w:rFonts w:ascii="Arial" w:hAnsi="Arial" w:cs="Arial"/>
                <w:sz w:val="20"/>
                <w:szCs w:val="20"/>
              </w:rPr>
            </w:pPr>
            <w:r w:rsidRPr="007B3886">
              <w:rPr>
                <w:rFonts w:ascii="Arial" w:hAnsi="Arial" w:cs="Arial"/>
                <w:sz w:val="20"/>
                <w:szCs w:val="20"/>
              </w:rPr>
              <w:t xml:space="preserve">detail the names and types of operations covered by the TCMS </w:t>
            </w:r>
          </w:p>
          <w:p w14:paraId="3D8F006E" w14:textId="519DCAF2" w:rsidR="00A24DAC" w:rsidRPr="007B3886" w:rsidRDefault="00A24DAC" w:rsidP="00A24DAC">
            <w:pPr>
              <w:pStyle w:val="ListParagraph"/>
              <w:spacing w:after="120" w:line="240" w:lineRule="auto"/>
              <w:ind w:left="1440"/>
              <w:rPr>
                <w:rFonts w:ascii="Arial" w:hAnsi="Arial" w:cs="Arial"/>
                <w:sz w:val="20"/>
                <w:szCs w:val="20"/>
              </w:rPr>
            </w:pPr>
            <w:r w:rsidRPr="007B3886">
              <w:rPr>
                <w:rFonts w:ascii="Arial" w:hAnsi="Arial" w:cs="Arial"/>
                <w:sz w:val="20"/>
                <w:szCs w:val="20"/>
              </w:rPr>
              <w:t>– e.g. Underground, Open Cut, CHPP</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21048B0" w14:textId="46966AAF" w:rsidR="00A24DAC" w:rsidRPr="007B3886"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2C5532D6" w14:textId="77777777" w:rsidR="00A24DAC" w:rsidRPr="007B3886" w:rsidRDefault="00A24DAC" w:rsidP="00A24DAC">
            <w:pPr>
              <w:pStyle w:val="body"/>
              <w:spacing w:after="120" w:line="240" w:lineRule="auto"/>
              <w:jc w:val="center"/>
              <w:rPr>
                <w:rFonts w:cs="Arial"/>
                <w:sz w:val="20"/>
                <w:szCs w:val="20"/>
              </w:rPr>
            </w:pPr>
          </w:p>
        </w:tc>
        <w:sdt>
          <w:sdtPr>
            <w:rPr>
              <w:rFonts w:cs="Arial"/>
              <w:b/>
              <w:bCs/>
              <w:sz w:val="28"/>
              <w:szCs w:val="28"/>
            </w:rPr>
            <w:id w:val="643929202"/>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EBC54B3" w14:textId="0345E6A2" w:rsidR="00A24DAC" w:rsidRPr="007B3886" w:rsidRDefault="00A24DAC" w:rsidP="00A24DAC">
                <w:pPr>
                  <w:pStyle w:val="body"/>
                  <w:spacing w:after="120" w:line="240" w:lineRule="auto"/>
                  <w:jc w:val="center"/>
                  <w:rPr>
                    <w:rFonts w:cs="Arial"/>
                    <w:sz w:val="20"/>
                    <w:szCs w:val="20"/>
                  </w:rPr>
                </w:pPr>
                <w:r w:rsidRPr="00FC1525">
                  <w:rPr>
                    <w:rFonts w:ascii="MS Gothic" w:eastAsia="MS Gothic" w:hAnsi="MS Gothic" w:cs="Arial" w:hint="eastAsia"/>
                    <w:b/>
                    <w:bCs/>
                    <w:sz w:val="28"/>
                    <w:szCs w:val="28"/>
                  </w:rPr>
                  <w:t>☐</w:t>
                </w:r>
              </w:p>
            </w:tc>
          </w:sdtContent>
        </w:sdt>
      </w:tr>
      <w:tr w:rsidR="00A24DAC" w:rsidRPr="007B3886" w14:paraId="625C9C7C" w14:textId="4A0A42D9" w:rsidTr="00A24DAC">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6D0E0F7" w14:textId="0ADE9DCB" w:rsidR="00A24DAC" w:rsidRPr="007B3886" w:rsidRDefault="00A24DAC" w:rsidP="006479BA">
            <w:pPr>
              <w:pStyle w:val="ListParagraph"/>
              <w:numPr>
                <w:ilvl w:val="0"/>
                <w:numId w:val="33"/>
              </w:numPr>
              <w:spacing w:after="120" w:line="240" w:lineRule="auto"/>
              <w:ind w:hanging="709"/>
              <w:rPr>
                <w:rFonts w:ascii="Arial" w:hAnsi="Arial" w:cs="Arial"/>
                <w:sz w:val="20"/>
                <w:szCs w:val="20"/>
              </w:rPr>
            </w:pPr>
            <w:r w:rsidRPr="007B3886">
              <w:rPr>
                <w:rFonts w:ascii="Arial" w:hAnsi="Arial" w:cs="Arial"/>
                <w:sz w:val="20"/>
                <w:szCs w:val="20"/>
              </w:rPr>
              <w:t>define the procedures and processes for the key training and assessment activities at the coal operation</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6533D1F" w14:textId="13879C9C" w:rsidR="00A24DAC" w:rsidRPr="007B3886"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26DA35AD" w14:textId="77777777" w:rsidR="00A24DAC" w:rsidRPr="007B3886" w:rsidRDefault="00A24DAC" w:rsidP="00A24DAC">
            <w:pPr>
              <w:pStyle w:val="body"/>
              <w:spacing w:after="120" w:line="240" w:lineRule="auto"/>
              <w:jc w:val="center"/>
              <w:rPr>
                <w:rFonts w:cs="Arial"/>
                <w:sz w:val="20"/>
                <w:szCs w:val="20"/>
              </w:rPr>
            </w:pPr>
          </w:p>
        </w:tc>
        <w:sdt>
          <w:sdtPr>
            <w:rPr>
              <w:rFonts w:cs="Arial"/>
              <w:b/>
              <w:bCs/>
              <w:sz w:val="28"/>
              <w:szCs w:val="28"/>
            </w:rPr>
            <w:id w:val="1465545257"/>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6B3675C" w14:textId="7263F7B2" w:rsidR="00A24DAC" w:rsidRPr="007B3886" w:rsidRDefault="00A24DAC" w:rsidP="00A24DAC">
                <w:pPr>
                  <w:pStyle w:val="body"/>
                  <w:spacing w:after="120" w:line="240" w:lineRule="auto"/>
                  <w:jc w:val="center"/>
                  <w:rPr>
                    <w:rFonts w:cs="Arial"/>
                    <w:sz w:val="20"/>
                    <w:szCs w:val="20"/>
                  </w:rPr>
                </w:pPr>
                <w:r w:rsidRPr="00FC1525">
                  <w:rPr>
                    <w:rFonts w:ascii="MS Gothic" w:eastAsia="MS Gothic" w:hAnsi="MS Gothic" w:cs="Arial" w:hint="eastAsia"/>
                    <w:b/>
                    <w:bCs/>
                    <w:sz w:val="28"/>
                    <w:szCs w:val="28"/>
                  </w:rPr>
                  <w:t>☐</w:t>
                </w:r>
              </w:p>
            </w:tc>
          </w:sdtContent>
        </w:sdt>
      </w:tr>
      <w:tr w:rsidR="00A24DAC" w:rsidRPr="007B3886" w14:paraId="6B8A44AD" w14:textId="2B90F6CF" w:rsidTr="00A24DAC">
        <w:trPr>
          <w:trHeight w:val="564"/>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5EC332A" w14:textId="7E7CEE7C" w:rsidR="00A24DAC" w:rsidRPr="007B3886" w:rsidRDefault="00A24DAC" w:rsidP="006479BA">
            <w:pPr>
              <w:pStyle w:val="ListParagraph"/>
              <w:numPr>
                <w:ilvl w:val="0"/>
                <w:numId w:val="33"/>
              </w:numPr>
              <w:spacing w:after="120" w:line="240" w:lineRule="auto"/>
              <w:ind w:hanging="709"/>
              <w:rPr>
                <w:rFonts w:ascii="Arial" w:hAnsi="Arial" w:cs="Arial"/>
                <w:sz w:val="20"/>
                <w:szCs w:val="20"/>
              </w:rPr>
            </w:pPr>
            <w:r w:rsidRPr="007B3886">
              <w:rPr>
                <w:rFonts w:ascii="Arial" w:hAnsi="Arial" w:cs="Arial"/>
                <w:sz w:val="20"/>
                <w:szCs w:val="20"/>
              </w:rPr>
              <w:t>describe a process for controlling training and assessment documentation which is consistent with the Document Control system for the coal operati</w:t>
            </w:r>
            <w:r>
              <w:rPr>
                <w:rFonts w:ascii="Arial" w:hAnsi="Arial" w:cs="Arial"/>
                <w:sz w:val="20"/>
                <w:szCs w:val="20"/>
              </w:rPr>
              <w:t>on</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1739E3D" w14:textId="548FC8C3" w:rsidR="00A24DAC" w:rsidRPr="007B3886"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5B4D0831" w14:textId="77777777" w:rsidR="00A24DAC" w:rsidRPr="007B3886" w:rsidRDefault="00A24DAC" w:rsidP="00A24DAC">
            <w:pPr>
              <w:pStyle w:val="body"/>
              <w:spacing w:after="120" w:line="240" w:lineRule="auto"/>
              <w:jc w:val="center"/>
              <w:rPr>
                <w:rFonts w:cs="Arial"/>
                <w:sz w:val="20"/>
                <w:szCs w:val="20"/>
              </w:rPr>
            </w:pPr>
          </w:p>
        </w:tc>
        <w:sdt>
          <w:sdtPr>
            <w:rPr>
              <w:rFonts w:cs="Arial"/>
              <w:b/>
              <w:bCs/>
              <w:sz w:val="28"/>
              <w:szCs w:val="28"/>
            </w:rPr>
            <w:id w:val="448928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73593A7D" w14:textId="1EDBA39B" w:rsidR="00A24DAC" w:rsidRPr="007B3886" w:rsidRDefault="00A24DAC" w:rsidP="00A24DAC">
                <w:pPr>
                  <w:pStyle w:val="body"/>
                  <w:spacing w:after="120" w:line="240" w:lineRule="auto"/>
                  <w:jc w:val="center"/>
                  <w:rPr>
                    <w:rFonts w:cs="Arial"/>
                    <w:sz w:val="20"/>
                    <w:szCs w:val="20"/>
                  </w:rPr>
                </w:pPr>
                <w:r w:rsidRPr="00FC1525">
                  <w:rPr>
                    <w:rFonts w:ascii="MS Gothic" w:eastAsia="MS Gothic" w:hAnsi="MS Gothic" w:cs="Arial" w:hint="eastAsia"/>
                    <w:b/>
                    <w:bCs/>
                    <w:sz w:val="28"/>
                    <w:szCs w:val="28"/>
                  </w:rPr>
                  <w:t>☐</w:t>
                </w:r>
              </w:p>
            </w:tc>
          </w:sdtContent>
        </w:sdt>
      </w:tr>
      <w:tr w:rsidR="00A24DAC" w:rsidRPr="007B3886" w14:paraId="17663AD9" w14:textId="4125BEB4" w:rsidTr="00A24DAC">
        <w:trPr>
          <w:trHeight w:val="273"/>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2799BBB" w14:textId="147CF1B0" w:rsidR="00A24DAC" w:rsidRPr="007B3886" w:rsidRDefault="00A24DAC" w:rsidP="006479BA">
            <w:pPr>
              <w:pStyle w:val="ListParagraph"/>
              <w:numPr>
                <w:ilvl w:val="0"/>
                <w:numId w:val="33"/>
              </w:numPr>
              <w:spacing w:after="120" w:line="240" w:lineRule="auto"/>
              <w:ind w:hanging="709"/>
              <w:rPr>
                <w:rFonts w:ascii="Arial" w:hAnsi="Arial" w:cs="Arial"/>
                <w:sz w:val="20"/>
                <w:szCs w:val="20"/>
              </w:rPr>
            </w:pPr>
            <w:r w:rsidRPr="007B3886">
              <w:rPr>
                <w:rFonts w:ascii="Arial" w:hAnsi="Arial" w:cs="Arial"/>
                <w:sz w:val="20"/>
                <w:szCs w:val="20"/>
              </w:rPr>
              <w:t>provide direction to related documentation, including relevant management plans, standards, procedures, etc.</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E582A93" w14:textId="2B15D49B" w:rsidR="00A24DAC" w:rsidRPr="007B3886"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783B4DB4" w14:textId="77777777" w:rsidR="00A24DAC" w:rsidRPr="007B3886" w:rsidRDefault="00A24DAC" w:rsidP="00A24DAC">
            <w:pPr>
              <w:pStyle w:val="body"/>
              <w:spacing w:after="120" w:line="240" w:lineRule="auto"/>
              <w:jc w:val="center"/>
              <w:rPr>
                <w:rFonts w:cs="Arial"/>
                <w:sz w:val="20"/>
                <w:szCs w:val="20"/>
              </w:rPr>
            </w:pPr>
          </w:p>
        </w:tc>
        <w:sdt>
          <w:sdtPr>
            <w:rPr>
              <w:rFonts w:cs="Arial"/>
              <w:b/>
              <w:bCs/>
              <w:sz w:val="28"/>
              <w:szCs w:val="28"/>
            </w:rPr>
            <w:id w:val="-700474326"/>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011CB71" w14:textId="2F278B7C" w:rsidR="00A24DAC" w:rsidRPr="007B3886" w:rsidRDefault="00A24DAC" w:rsidP="00A24DAC">
                <w:pPr>
                  <w:pStyle w:val="body"/>
                  <w:spacing w:after="120" w:line="240" w:lineRule="auto"/>
                  <w:jc w:val="center"/>
                  <w:rPr>
                    <w:rFonts w:cs="Arial"/>
                    <w:sz w:val="20"/>
                    <w:szCs w:val="20"/>
                  </w:rPr>
                </w:pPr>
                <w:r w:rsidRPr="00FC1525">
                  <w:rPr>
                    <w:rFonts w:ascii="MS Gothic" w:eastAsia="MS Gothic" w:hAnsi="MS Gothic" w:cs="Arial" w:hint="eastAsia"/>
                    <w:b/>
                    <w:bCs/>
                    <w:sz w:val="28"/>
                    <w:szCs w:val="28"/>
                  </w:rPr>
                  <w:t>☐</w:t>
                </w:r>
              </w:p>
            </w:tc>
          </w:sdtContent>
        </w:sdt>
      </w:tr>
      <w:tr w:rsidR="00A24DAC" w:rsidRPr="007B3886" w14:paraId="7641DF76" w14:textId="25B695E7" w:rsidTr="00A24DAC">
        <w:trPr>
          <w:trHeight w:val="395"/>
        </w:trPr>
        <w:tc>
          <w:tcPr>
            <w:tcW w:w="9771"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7EC4A9B" w14:textId="5A12257C" w:rsidR="00A24DAC" w:rsidRPr="007B3886" w:rsidRDefault="00A24DAC" w:rsidP="006479BA">
            <w:pPr>
              <w:pStyle w:val="ListParagraph"/>
              <w:numPr>
                <w:ilvl w:val="0"/>
                <w:numId w:val="32"/>
              </w:numPr>
              <w:spacing w:after="120" w:line="240" w:lineRule="auto"/>
              <w:ind w:hanging="698"/>
              <w:rPr>
                <w:rFonts w:ascii="Arial" w:hAnsi="Arial" w:cs="Arial"/>
                <w:sz w:val="20"/>
                <w:szCs w:val="20"/>
              </w:rPr>
            </w:pPr>
            <w:r w:rsidRPr="007B3886">
              <w:rPr>
                <w:rFonts w:ascii="Arial" w:hAnsi="Arial" w:cs="Arial"/>
                <w:sz w:val="20"/>
                <w:szCs w:val="20"/>
              </w:rPr>
              <w:t>The controlled copy of the TCMS used by the coal operation must be the latest version of the TCMS approved by Coal Services.</w:t>
            </w:r>
          </w:p>
        </w:tc>
        <w:tc>
          <w:tcPr>
            <w:tcW w:w="2552"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EF709DA" w14:textId="7F8A0A22" w:rsidR="00A24DAC" w:rsidRPr="007B3886"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068C3FA0" w14:textId="77777777" w:rsidR="00A24DAC" w:rsidRPr="007B3886" w:rsidRDefault="00A24DAC" w:rsidP="00A24DAC">
            <w:pPr>
              <w:pStyle w:val="body"/>
              <w:spacing w:after="120" w:line="240" w:lineRule="auto"/>
              <w:jc w:val="center"/>
              <w:rPr>
                <w:rFonts w:cs="Arial"/>
                <w:sz w:val="20"/>
                <w:szCs w:val="20"/>
              </w:rPr>
            </w:pPr>
          </w:p>
        </w:tc>
        <w:sdt>
          <w:sdtPr>
            <w:rPr>
              <w:rFonts w:cs="Arial"/>
              <w:b/>
              <w:bCs/>
              <w:sz w:val="28"/>
              <w:szCs w:val="28"/>
            </w:rPr>
            <w:id w:val="90997150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8A18F50" w14:textId="25CF0CF3" w:rsidR="00A24DAC" w:rsidRPr="007B3886" w:rsidRDefault="00A24DAC" w:rsidP="00A24DAC">
                <w:pPr>
                  <w:pStyle w:val="body"/>
                  <w:spacing w:after="120" w:line="240" w:lineRule="auto"/>
                  <w:jc w:val="center"/>
                  <w:rPr>
                    <w:rFonts w:cs="Arial"/>
                    <w:sz w:val="20"/>
                    <w:szCs w:val="20"/>
                  </w:rPr>
                </w:pPr>
                <w:r w:rsidRPr="00FC1525">
                  <w:rPr>
                    <w:rFonts w:ascii="MS Gothic" w:eastAsia="MS Gothic" w:hAnsi="MS Gothic" w:cs="Arial" w:hint="eastAsia"/>
                    <w:b/>
                    <w:bCs/>
                    <w:sz w:val="28"/>
                    <w:szCs w:val="28"/>
                  </w:rPr>
                  <w:t>☐</w:t>
                </w:r>
              </w:p>
            </w:tc>
          </w:sdtContent>
        </w:sdt>
      </w:tr>
      <w:tr w:rsidR="00A24DAC" w:rsidRPr="007B3886" w14:paraId="5E061FAB" w14:textId="1903EC72" w:rsidTr="00A24DAC">
        <w:trPr>
          <w:trHeight w:val="273"/>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D9D9D9"/>
            <w:tcMar>
              <w:top w:w="15" w:type="dxa"/>
              <w:left w:w="104" w:type="dxa"/>
              <w:bottom w:w="0" w:type="dxa"/>
              <w:right w:w="104" w:type="dxa"/>
            </w:tcMar>
            <w:hideMark/>
          </w:tcPr>
          <w:p w14:paraId="469298F8" w14:textId="7E9639A1" w:rsidR="00A24DAC" w:rsidRPr="007B3886" w:rsidRDefault="00A24DAC" w:rsidP="00A24DAC">
            <w:pPr>
              <w:pStyle w:val="body"/>
              <w:spacing w:after="120" w:line="240" w:lineRule="auto"/>
              <w:jc w:val="center"/>
              <w:rPr>
                <w:rFonts w:cs="Arial"/>
                <w:i/>
                <w:iCs/>
                <w:sz w:val="20"/>
                <w:szCs w:val="20"/>
              </w:rPr>
            </w:pPr>
            <w:r w:rsidRPr="007B3886">
              <w:rPr>
                <w:rFonts w:cs="Arial"/>
                <w:i/>
                <w:iCs/>
                <w:sz w:val="20"/>
                <w:szCs w:val="20"/>
              </w:rPr>
              <w:t xml:space="preserve">see full copy of the Order 34 Guideline </w:t>
            </w:r>
            <w:r w:rsidR="005173F5">
              <w:rPr>
                <w:rFonts w:cs="Arial"/>
                <w:i/>
                <w:iCs/>
                <w:sz w:val="20"/>
                <w:szCs w:val="20"/>
              </w:rPr>
              <w:t>2024</w:t>
            </w:r>
            <w:r w:rsidRPr="007B3886">
              <w:rPr>
                <w:rFonts w:cs="Arial"/>
                <w:i/>
                <w:iCs/>
                <w:sz w:val="20"/>
                <w:szCs w:val="20"/>
              </w:rPr>
              <w:t xml:space="preserve"> for additional guidance notes for this section</w:t>
            </w:r>
          </w:p>
        </w:tc>
      </w:tr>
    </w:tbl>
    <w:p w14:paraId="69CC522D" w14:textId="4401B734" w:rsidR="00A24DAC" w:rsidRDefault="00A24DAC" w:rsidP="00A24DAC">
      <w:pPr>
        <w:spacing w:after="0" w:line="240" w:lineRule="auto"/>
        <w:rPr>
          <w:rFonts w:ascii="Arial Black" w:hAnsi="Arial Black" w:cs="Arial"/>
          <w:sz w:val="16"/>
          <w:szCs w:val="16"/>
        </w:rPr>
      </w:pPr>
    </w:p>
    <w:p w14:paraId="10DE189D" w14:textId="77777777" w:rsidR="00A24DAC" w:rsidRDefault="00A24DAC">
      <w:pPr>
        <w:spacing w:after="280" w:line="240" w:lineRule="auto"/>
        <w:rPr>
          <w:rFonts w:ascii="Arial Black" w:hAnsi="Arial Black" w:cs="Arial"/>
          <w:sz w:val="16"/>
          <w:szCs w:val="16"/>
        </w:rPr>
      </w:pPr>
      <w:r>
        <w:rPr>
          <w:rFonts w:ascii="Arial Black" w:hAnsi="Arial Black" w:cs="Arial"/>
          <w:sz w:val="16"/>
          <w:szCs w:val="16"/>
        </w:rPr>
        <w:br w:type="page"/>
      </w:r>
    </w:p>
    <w:p w14:paraId="336306E4" w14:textId="77777777" w:rsidR="00A24DAC" w:rsidRDefault="00A24DAC" w:rsidP="00A24DAC">
      <w:pPr>
        <w:pStyle w:val="head01"/>
      </w:pPr>
      <w:r>
        <w:t>D. DOCUMENTED INFORMATION</w:t>
      </w:r>
    </w:p>
    <w:tbl>
      <w:tblPr>
        <w:tblW w:w="14732" w:type="dxa"/>
        <w:tblCellMar>
          <w:left w:w="0" w:type="dxa"/>
          <w:right w:w="0" w:type="dxa"/>
        </w:tblCellMar>
        <w:tblLook w:val="04A0" w:firstRow="1" w:lastRow="0" w:firstColumn="1" w:lastColumn="0" w:noHBand="0" w:noVBand="1"/>
      </w:tblPr>
      <w:tblGrid>
        <w:gridCol w:w="9629"/>
        <w:gridCol w:w="2694"/>
        <w:gridCol w:w="1701"/>
        <w:gridCol w:w="708"/>
      </w:tblGrid>
      <w:tr w:rsidR="00A24DAC" w:rsidRPr="007B3886" w14:paraId="162B48E1" w14:textId="62B355A2" w:rsidTr="00A24DAC">
        <w:trPr>
          <w:trHeight w:val="530"/>
        </w:trPr>
        <w:tc>
          <w:tcPr>
            <w:tcW w:w="9629"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58B21757" w14:textId="128A3598" w:rsidR="00A24DAC" w:rsidRPr="007B3886" w:rsidRDefault="00A24DAC" w:rsidP="007F2773">
            <w:pPr>
              <w:pStyle w:val="head02"/>
            </w:pPr>
            <w:r w:rsidRPr="007B3886">
              <w:t>D2 Records</w:t>
            </w:r>
          </w:p>
        </w:tc>
        <w:tc>
          <w:tcPr>
            <w:tcW w:w="2694"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4336536D" w14:textId="3F15DFEA" w:rsidR="00A24DAC" w:rsidRPr="007B3886" w:rsidRDefault="00A24DAC" w:rsidP="007C5840">
            <w:pPr>
              <w:pStyle w:val="body"/>
              <w:spacing w:after="0" w:line="240" w:lineRule="auto"/>
              <w:jc w:val="center"/>
              <w:rPr>
                <w:rFonts w:cs="Arial"/>
                <w:sz w:val="20"/>
                <w:szCs w:val="20"/>
              </w:rPr>
            </w:pPr>
            <w:r>
              <w:rPr>
                <w:rFonts w:cs="Arial"/>
                <w:b/>
                <w:bCs/>
                <w:sz w:val="20"/>
                <w:szCs w:val="20"/>
              </w:rPr>
              <w:t>TCMS Section</w:t>
            </w:r>
            <w:r w:rsidR="007C5840">
              <w:rPr>
                <w:rFonts w:cs="Arial"/>
                <w:b/>
                <w:bCs/>
                <w:sz w:val="20"/>
                <w:szCs w:val="20"/>
              </w:rPr>
              <w:t>(s)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272D41E0" w14:textId="7BDC8EF1" w:rsidR="00A24DAC" w:rsidRPr="007B3886" w:rsidRDefault="00A24DAC" w:rsidP="007C5840">
            <w:pPr>
              <w:pStyle w:val="body"/>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43A84849" w14:textId="77777777" w:rsidR="00A24DAC" w:rsidRDefault="00A24DAC" w:rsidP="007C5840">
            <w:pPr>
              <w:spacing w:after="0" w:line="240" w:lineRule="auto"/>
              <w:jc w:val="center"/>
              <w:rPr>
                <w:rFonts w:cs="Arial"/>
                <w:b/>
                <w:bCs/>
                <w:sz w:val="20"/>
                <w:szCs w:val="20"/>
              </w:rPr>
            </w:pPr>
            <w:r>
              <w:rPr>
                <w:rFonts w:cs="Arial"/>
                <w:b/>
                <w:bCs/>
                <w:sz w:val="20"/>
                <w:szCs w:val="20"/>
              </w:rPr>
              <w:t>CS</w:t>
            </w:r>
          </w:p>
          <w:p w14:paraId="14E9207D" w14:textId="29E9F236" w:rsidR="00A24DAC" w:rsidRDefault="00A24DAC" w:rsidP="007C5840">
            <w:pPr>
              <w:pStyle w:val="body"/>
              <w:spacing w:after="0" w:line="240" w:lineRule="auto"/>
              <w:jc w:val="center"/>
              <w:rPr>
                <w:rFonts w:cs="Arial"/>
                <w:b/>
                <w:bCs/>
                <w:sz w:val="20"/>
                <w:szCs w:val="20"/>
              </w:rPr>
            </w:pPr>
            <w:r>
              <w:rPr>
                <w:rFonts w:cs="Arial"/>
                <w:b/>
                <w:bCs/>
                <w:sz w:val="20"/>
                <w:szCs w:val="20"/>
              </w:rPr>
              <w:sym w:font="Wingdings 2" w:char="F050"/>
            </w:r>
          </w:p>
        </w:tc>
      </w:tr>
      <w:tr w:rsidR="00A24DAC" w:rsidRPr="007B3886" w14:paraId="49E8B716" w14:textId="4E901FD2" w:rsidTr="00084E76">
        <w:trPr>
          <w:trHeight w:val="564"/>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A218EEA" w14:textId="67A9EB3A" w:rsidR="00A24DAC" w:rsidRPr="00A24DAC" w:rsidRDefault="00A24DAC" w:rsidP="006479BA">
            <w:pPr>
              <w:pStyle w:val="ListParagraph"/>
              <w:numPr>
                <w:ilvl w:val="0"/>
                <w:numId w:val="34"/>
              </w:numPr>
              <w:spacing w:after="120" w:line="240" w:lineRule="auto"/>
              <w:ind w:hanging="720"/>
              <w:rPr>
                <w:rFonts w:ascii="Arial" w:hAnsi="Arial" w:cs="Arial"/>
                <w:sz w:val="20"/>
                <w:szCs w:val="20"/>
              </w:rPr>
            </w:pPr>
            <w:r w:rsidRPr="007B3886">
              <w:rPr>
                <w:rFonts w:ascii="Arial" w:hAnsi="Arial" w:cs="Arial"/>
                <w:sz w:val="20"/>
                <w:szCs w:val="20"/>
              </w:rPr>
              <w:t>The TCMS must describe the system for the maintenance and storage of training and assessment records (including records of induction training), and must include:</w:t>
            </w:r>
          </w:p>
        </w:tc>
      </w:tr>
      <w:tr w:rsidR="00A24DAC" w:rsidRPr="007B3886" w14:paraId="1D140745" w14:textId="44744F65" w:rsidTr="00A24DAC">
        <w:trPr>
          <w:trHeight w:val="407"/>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FC4AA6B" w14:textId="3B96E32B" w:rsidR="00A24DAC" w:rsidRPr="007B3886" w:rsidRDefault="00A24DAC" w:rsidP="006479BA">
            <w:pPr>
              <w:pStyle w:val="ListParagraph"/>
              <w:numPr>
                <w:ilvl w:val="0"/>
                <w:numId w:val="35"/>
              </w:numPr>
              <w:spacing w:after="120" w:line="240" w:lineRule="auto"/>
              <w:ind w:hanging="709"/>
              <w:rPr>
                <w:rFonts w:ascii="Arial" w:hAnsi="Arial" w:cs="Arial"/>
                <w:sz w:val="20"/>
                <w:szCs w:val="20"/>
              </w:rPr>
            </w:pPr>
            <w:r w:rsidRPr="007B3886">
              <w:rPr>
                <w:rFonts w:ascii="Arial" w:hAnsi="Arial" w:cs="Arial"/>
                <w:sz w:val="20"/>
                <w:szCs w:val="20"/>
              </w:rPr>
              <w:t>paper or electronic (or both) record of each worker’s training, assessments, re-assessments, and the currency of their competencies</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6CACC7F" w14:textId="6FEEC7CA" w:rsidR="00A24DAC" w:rsidRPr="007B3886"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52E823F0" w14:textId="77777777" w:rsidR="00A24DAC" w:rsidRPr="007B3886" w:rsidRDefault="00A24DAC" w:rsidP="00A24DAC">
            <w:pPr>
              <w:pStyle w:val="body"/>
              <w:spacing w:after="120" w:line="240" w:lineRule="auto"/>
              <w:jc w:val="center"/>
              <w:rPr>
                <w:rFonts w:cs="Arial"/>
                <w:sz w:val="20"/>
                <w:szCs w:val="20"/>
              </w:rPr>
            </w:pPr>
          </w:p>
        </w:tc>
        <w:sdt>
          <w:sdtPr>
            <w:rPr>
              <w:rFonts w:cs="Arial"/>
              <w:b/>
              <w:bCs/>
              <w:sz w:val="28"/>
              <w:szCs w:val="28"/>
            </w:rPr>
            <w:id w:val="-195688702"/>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3D16ABDC" w14:textId="09C081EB" w:rsidR="00A24DAC" w:rsidRPr="007B3886" w:rsidRDefault="00A24DAC" w:rsidP="00A24DAC">
                <w:pPr>
                  <w:pStyle w:val="body"/>
                  <w:spacing w:after="120" w:line="240" w:lineRule="auto"/>
                  <w:jc w:val="center"/>
                  <w:rPr>
                    <w:rFonts w:cs="Arial"/>
                    <w:sz w:val="20"/>
                    <w:szCs w:val="20"/>
                  </w:rPr>
                </w:pPr>
                <w:r w:rsidRPr="007A2A81">
                  <w:rPr>
                    <w:rFonts w:ascii="MS Gothic" w:eastAsia="MS Gothic" w:hAnsi="MS Gothic" w:cs="Arial" w:hint="eastAsia"/>
                    <w:b/>
                    <w:bCs/>
                    <w:sz w:val="28"/>
                    <w:szCs w:val="28"/>
                  </w:rPr>
                  <w:t>☐</w:t>
                </w:r>
              </w:p>
            </w:tc>
          </w:sdtContent>
        </w:sdt>
      </w:tr>
      <w:tr w:rsidR="00A24DAC" w:rsidRPr="007B3886" w14:paraId="4A8BEB61" w14:textId="29CBEC6B" w:rsidTr="007C5840">
        <w:trPr>
          <w:trHeight w:val="1957"/>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467A175" w14:textId="3157CA28" w:rsidR="00A24DAC" w:rsidRPr="007B3886" w:rsidRDefault="00A24DAC" w:rsidP="006479BA">
            <w:pPr>
              <w:pStyle w:val="ListParagraph"/>
              <w:numPr>
                <w:ilvl w:val="0"/>
                <w:numId w:val="35"/>
              </w:numPr>
              <w:spacing w:after="120" w:line="240" w:lineRule="auto"/>
              <w:ind w:hanging="709"/>
              <w:rPr>
                <w:rFonts w:ascii="Arial" w:hAnsi="Arial" w:cs="Arial"/>
                <w:sz w:val="20"/>
                <w:szCs w:val="20"/>
              </w:rPr>
            </w:pPr>
            <w:r w:rsidRPr="007B3886">
              <w:rPr>
                <w:rFonts w:ascii="Arial" w:hAnsi="Arial" w:cs="Arial"/>
                <w:sz w:val="20"/>
                <w:szCs w:val="20"/>
              </w:rPr>
              <w:t>while a worker remains engaged at the operation, how training and assessment records are:</w:t>
            </w:r>
          </w:p>
          <w:p w14:paraId="36A9D29B" w14:textId="77777777" w:rsidR="00A24DAC" w:rsidRPr="007B3886" w:rsidRDefault="00A24DAC" w:rsidP="006479BA">
            <w:pPr>
              <w:pStyle w:val="body"/>
              <w:numPr>
                <w:ilvl w:val="2"/>
                <w:numId w:val="6"/>
              </w:numPr>
              <w:spacing w:after="0" w:line="240" w:lineRule="auto"/>
              <w:rPr>
                <w:rFonts w:cs="Arial"/>
                <w:sz w:val="20"/>
                <w:szCs w:val="20"/>
              </w:rPr>
            </w:pPr>
            <w:r w:rsidRPr="007B3886">
              <w:rPr>
                <w:rFonts w:cs="Arial"/>
                <w:sz w:val="20"/>
                <w:szCs w:val="20"/>
              </w:rPr>
              <w:t>stored;</w:t>
            </w:r>
          </w:p>
          <w:p w14:paraId="2C015AA1" w14:textId="77777777" w:rsidR="00A24DAC" w:rsidRPr="007B3886" w:rsidRDefault="00A24DAC" w:rsidP="006479BA">
            <w:pPr>
              <w:pStyle w:val="body"/>
              <w:numPr>
                <w:ilvl w:val="2"/>
                <w:numId w:val="6"/>
              </w:numPr>
              <w:spacing w:after="0" w:line="240" w:lineRule="auto"/>
              <w:rPr>
                <w:rFonts w:cs="Arial"/>
                <w:sz w:val="20"/>
                <w:szCs w:val="20"/>
              </w:rPr>
            </w:pPr>
            <w:r w:rsidRPr="007B3886">
              <w:rPr>
                <w:rFonts w:cs="Arial"/>
                <w:sz w:val="20"/>
                <w:szCs w:val="20"/>
              </w:rPr>
              <w:t>maintained;</w:t>
            </w:r>
          </w:p>
          <w:p w14:paraId="4AFE8F8E" w14:textId="77777777" w:rsidR="00A24DAC" w:rsidRPr="007B3886" w:rsidRDefault="00A24DAC" w:rsidP="006479BA">
            <w:pPr>
              <w:pStyle w:val="body"/>
              <w:numPr>
                <w:ilvl w:val="2"/>
                <w:numId w:val="6"/>
              </w:numPr>
              <w:spacing w:after="0" w:line="240" w:lineRule="auto"/>
              <w:rPr>
                <w:rFonts w:cs="Arial"/>
                <w:sz w:val="20"/>
                <w:szCs w:val="20"/>
              </w:rPr>
            </w:pPr>
            <w:r w:rsidRPr="007B3886">
              <w:rPr>
                <w:rFonts w:cs="Arial"/>
                <w:sz w:val="20"/>
                <w:szCs w:val="20"/>
              </w:rPr>
              <w:t>retrieved; and</w:t>
            </w:r>
          </w:p>
          <w:p w14:paraId="22D615DA" w14:textId="77777777" w:rsidR="00A24DAC" w:rsidRPr="007B3886" w:rsidRDefault="00A24DAC" w:rsidP="006479BA">
            <w:pPr>
              <w:pStyle w:val="body"/>
              <w:numPr>
                <w:ilvl w:val="2"/>
                <w:numId w:val="6"/>
              </w:numPr>
              <w:spacing w:after="0" w:line="240" w:lineRule="auto"/>
              <w:rPr>
                <w:rFonts w:cs="Arial"/>
                <w:sz w:val="20"/>
                <w:szCs w:val="20"/>
              </w:rPr>
            </w:pPr>
            <w:r w:rsidRPr="007B3886">
              <w:rPr>
                <w:rFonts w:cs="Arial"/>
                <w:sz w:val="20"/>
                <w:szCs w:val="20"/>
              </w:rPr>
              <w:t>accessed by authorised personnel</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A1108D1" w14:textId="36737A85" w:rsidR="00A24DAC" w:rsidRPr="007B3886"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50F31156" w14:textId="77777777" w:rsidR="00A24DAC" w:rsidRPr="007B3886" w:rsidRDefault="00A24DAC" w:rsidP="00A24DAC">
            <w:pPr>
              <w:pStyle w:val="body"/>
              <w:spacing w:after="120" w:line="240" w:lineRule="auto"/>
              <w:jc w:val="center"/>
              <w:rPr>
                <w:rFonts w:cs="Arial"/>
                <w:sz w:val="20"/>
                <w:szCs w:val="20"/>
              </w:rPr>
            </w:pPr>
          </w:p>
        </w:tc>
        <w:sdt>
          <w:sdtPr>
            <w:rPr>
              <w:rFonts w:cs="Arial"/>
              <w:b/>
              <w:bCs/>
              <w:sz w:val="28"/>
              <w:szCs w:val="28"/>
            </w:rPr>
            <w:id w:val="1921596056"/>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F398204" w14:textId="13E5F6EC" w:rsidR="00A24DAC" w:rsidRPr="007B3886" w:rsidRDefault="00A24DAC" w:rsidP="00A24DAC">
                <w:pPr>
                  <w:pStyle w:val="body"/>
                  <w:spacing w:after="120" w:line="240" w:lineRule="auto"/>
                  <w:jc w:val="center"/>
                  <w:rPr>
                    <w:rFonts w:cs="Arial"/>
                    <w:sz w:val="20"/>
                    <w:szCs w:val="20"/>
                  </w:rPr>
                </w:pPr>
                <w:r w:rsidRPr="007A2A81">
                  <w:rPr>
                    <w:rFonts w:ascii="MS Gothic" w:eastAsia="MS Gothic" w:hAnsi="MS Gothic" w:cs="Arial" w:hint="eastAsia"/>
                    <w:b/>
                    <w:bCs/>
                    <w:sz w:val="28"/>
                    <w:szCs w:val="28"/>
                  </w:rPr>
                  <w:t>☐</w:t>
                </w:r>
              </w:p>
            </w:tc>
          </w:sdtContent>
        </w:sdt>
      </w:tr>
      <w:tr w:rsidR="00A24DAC" w:rsidRPr="007B3886" w14:paraId="4339E14A" w14:textId="2C3D8F53" w:rsidTr="007C5840">
        <w:trPr>
          <w:trHeight w:val="823"/>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4D1BD94" w14:textId="01CCFBF4" w:rsidR="00A24DAC" w:rsidRPr="007B3886" w:rsidRDefault="00A24DAC" w:rsidP="006479BA">
            <w:pPr>
              <w:pStyle w:val="ListParagraph"/>
              <w:numPr>
                <w:ilvl w:val="0"/>
                <w:numId w:val="35"/>
              </w:numPr>
              <w:spacing w:after="120" w:line="240" w:lineRule="auto"/>
              <w:ind w:hanging="709"/>
              <w:rPr>
                <w:rFonts w:ascii="Arial" w:hAnsi="Arial" w:cs="Arial"/>
                <w:sz w:val="20"/>
                <w:szCs w:val="20"/>
              </w:rPr>
            </w:pPr>
            <w:r w:rsidRPr="007B3886">
              <w:rPr>
                <w:rFonts w:ascii="Arial" w:hAnsi="Arial" w:cs="Arial"/>
                <w:sz w:val="20"/>
                <w:szCs w:val="20"/>
              </w:rPr>
              <w:t xml:space="preserve">on request, providing a copy of training and assessment records to a worker - (WHS(MPS) Reg. </w:t>
            </w:r>
            <w:r>
              <w:rPr>
                <w:rFonts w:ascii="Arial" w:hAnsi="Arial" w:cs="Arial"/>
                <w:sz w:val="20"/>
                <w:szCs w:val="20"/>
              </w:rPr>
              <w:t>s</w:t>
            </w:r>
            <w:r w:rsidRPr="007B3886">
              <w:rPr>
                <w:rFonts w:ascii="Arial" w:hAnsi="Arial" w:cs="Arial"/>
                <w:sz w:val="20"/>
                <w:szCs w:val="20"/>
              </w:rPr>
              <w:t xml:space="preserve"> 1</w:t>
            </w:r>
            <w:r>
              <w:rPr>
                <w:rFonts w:ascii="Arial" w:hAnsi="Arial" w:cs="Arial"/>
                <w:sz w:val="20"/>
                <w:szCs w:val="20"/>
              </w:rPr>
              <w:t>11</w:t>
            </w:r>
            <w:r w:rsidRPr="007B3886">
              <w:rPr>
                <w:rFonts w:ascii="Arial" w:hAnsi="Arial" w:cs="Arial"/>
                <w:sz w:val="20"/>
                <w:szCs w:val="20"/>
              </w:rPr>
              <w:t>)</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D62D2B3" w14:textId="0730125E" w:rsidR="00A24DAC" w:rsidRPr="007B3886"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782A6A4C" w14:textId="77777777" w:rsidR="00A24DAC" w:rsidRPr="007B3886" w:rsidRDefault="00A24DAC" w:rsidP="00A24DAC">
            <w:pPr>
              <w:pStyle w:val="body"/>
              <w:spacing w:after="120" w:line="240" w:lineRule="auto"/>
              <w:jc w:val="center"/>
              <w:rPr>
                <w:rFonts w:cs="Arial"/>
                <w:sz w:val="20"/>
                <w:szCs w:val="20"/>
              </w:rPr>
            </w:pPr>
          </w:p>
        </w:tc>
        <w:sdt>
          <w:sdtPr>
            <w:rPr>
              <w:rFonts w:cs="Arial"/>
              <w:b/>
              <w:bCs/>
              <w:sz w:val="28"/>
              <w:szCs w:val="28"/>
            </w:rPr>
            <w:id w:val="1372882315"/>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0B01BA6" w14:textId="37F451D4" w:rsidR="00A24DAC" w:rsidRPr="007B3886" w:rsidRDefault="00A24DAC" w:rsidP="00A24DAC">
                <w:pPr>
                  <w:pStyle w:val="body"/>
                  <w:spacing w:after="120" w:line="240" w:lineRule="auto"/>
                  <w:jc w:val="center"/>
                  <w:rPr>
                    <w:rFonts w:cs="Arial"/>
                    <w:sz w:val="20"/>
                    <w:szCs w:val="20"/>
                  </w:rPr>
                </w:pPr>
                <w:r w:rsidRPr="007A2A81">
                  <w:rPr>
                    <w:rFonts w:ascii="MS Gothic" w:eastAsia="MS Gothic" w:hAnsi="MS Gothic" w:cs="Arial" w:hint="eastAsia"/>
                    <w:b/>
                    <w:bCs/>
                    <w:sz w:val="28"/>
                    <w:szCs w:val="28"/>
                  </w:rPr>
                  <w:t>☐</w:t>
                </w:r>
              </w:p>
            </w:tc>
          </w:sdtContent>
        </w:sdt>
      </w:tr>
      <w:tr w:rsidR="00A24DAC" w:rsidRPr="007B3886" w14:paraId="1A4C438B" w14:textId="0F218780" w:rsidTr="00A24DAC">
        <w:trPr>
          <w:trHeight w:val="273"/>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E849992" w14:textId="4FBF7608" w:rsidR="00A24DAC" w:rsidRPr="007B3886" w:rsidRDefault="00A24DAC" w:rsidP="006479BA">
            <w:pPr>
              <w:pStyle w:val="ListParagraph"/>
              <w:numPr>
                <w:ilvl w:val="0"/>
                <w:numId w:val="35"/>
              </w:numPr>
              <w:spacing w:after="120" w:line="240" w:lineRule="auto"/>
              <w:ind w:hanging="709"/>
              <w:rPr>
                <w:rFonts w:ascii="Arial" w:hAnsi="Arial" w:cs="Arial"/>
                <w:sz w:val="20"/>
                <w:szCs w:val="20"/>
              </w:rPr>
            </w:pPr>
            <w:r w:rsidRPr="007B3886">
              <w:rPr>
                <w:rFonts w:ascii="Arial" w:hAnsi="Arial" w:cs="Arial"/>
                <w:sz w:val="20"/>
                <w:szCs w:val="20"/>
              </w:rPr>
              <w:t>defining the period that records are preserved;</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00426AA" w14:textId="5A3D4FA7" w:rsidR="00A24DAC" w:rsidRPr="007B3886"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4E918D9B" w14:textId="77777777" w:rsidR="00A24DAC" w:rsidRPr="007B3886" w:rsidRDefault="00A24DAC" w:rsidP="00A24DAC">
            <w:pPr>
              <w:pStyle w:val="body"/>
              <w:spacing w:after="120" w:line="240" w:lineRule="auto"/>
              <w:jc w:val="center"/>
              <w:rPr>
                <w:rFonts w:cs="Arial"/>
                <w:sz w:val="20"/>
                <w:szCs w:val="20"/>
              </w:rPr>
            </w:pPr>
          </w:p>
        </w:tc>
        <w:sdt>
          <w:sdtPr>
            <w:rPr>
              <w:rFonts w:cs="Arial"/>
              <w:b/>
              <w:bCs/>
              <w:sz w:val="28"/>
              <w:szCs w:val="28"/>
            </w:rPr>
            <w:id w:val="1709683202"/>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1457E4F6" w14:textId="274635D9" w:rsidR="00A24DAC" w:rsidRPr="007B3886" w:rsidRDefault="00A24DAC" w:rsidP="00A24DAC">
                <w:pPr>
                  <w:pStyle w:val="body"/>
                  <w:spacing w:after="120" w:line="240" w:lineRule="auto"/>
                  <w:jc w:val="center"/>
                  <w:rPr>
                    <w:rFonts w:cs="Arial"/>
                    <w:sz w:val="20"/>
                    <w:szCs w:val="20"/>
                  </w:rPr>
                </w:pPr>
                <w:r w:rsidRPr="007A2A81">
                  <w:rPr>
                    <w:rFonts w:ascii="MS Gothic" w:eastAsia="MS Gothic" w:hAnsi="MS Gothic" w:cs="Arial" w:hint="eastAsia"/>
                    <w:b/>
                    <w:bCs/>
                    <w:sz w:val="28"/>
                    <w:szCs w:val="28"/>
                  </w:rPr>
                  <w:t>☐</w:t>
                </w:r>
              </w:p>
            </w:tc>
          </w:sdtContent>
        </w:sdt>
      </w:tr>
      <w:tr w:rsidR="00A24DAC" w:rsidRPr="007B3886" w14:paraId="070E5798" w14:textId="0AF77255" w:rsidTr="00A24DAC">
        <w:trPr>
          <w:trHeight w:val="273"/>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AC7E1AA" w14:textId="01B0A127" w:rsidR="00A24DAC" w:rsidRPr="007B3886" w:rsidRDefault="00A24DAC" w:rsidP="006479BA">
            <w:pPr>
              <w:pStyle w:val="ListParagraph"/>
              <w:numPr>
                <w:ilvl w:val="0"/>
                <w:numId w:val="35"/>
              </w:numPr>
              <w:spacing w:after="120" w:line="240" w:lineRule="auto"/>
              <w:ind w:hanging="709"/>
              <w:rPr>
                <w:rFonts w:ascii="Arial" w:hAnsi="Arial" w:cs="Arial"/>
                <w:sz w:val="20"/>
                <w:szCs w:val="20"/>
              </w:rPr>
            </w:pPr>
            <w:r w:rsidRPr="007B3886">
              <w:rPr>
                <w:rFonts w:ascii="Arial" w:hAnsi="Arial" w:cs="Arial"/>
                <w:sz w:val="20"/>
                <w:szCs w:val="20"/>
              </w:rPr>
              <w:t>procedures for archiving and disposing of training and assessment records.</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1294379" w14:textId="7D2599A6" w:rsidR="00A24DAC" w:rsidRPr="007B3886" w:rsidRDefault="00A24DAC" w:rsidP="00A24DAC">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2B7AD17C" w14:textId="77777777" w:rsidR="00A24DAC" w:rsidRPr="007B3886" w:rsidRDefault="00A24DAC" w:rsidP="00A24DAC">
            <w:pPr>
              <w:pStyle w:val="body"/>
              <w:spacing w:after="120" w:line="240" w:lineRule="auto"/>
              <w:jc w:val="center"/>
              <w:rPr>
                <w:rFonts w:cs="Arial"/>
                <w:sz w:val="20"/>
                <w:szCs w:val="20"/>
              </w:rPr>
            </w:pPr>
          </w:p>
        </w:tc>
        <w:sdt>
          <w:sdtPr>
            <w:rPr>
              <w:rFonts w:cs="Arial"/>
              <w:b/>
              <w:bCs/>
              <w:sz w:val="28"/>
              <w:szCs w:val="28"/>
            </w:rPr>
            <w:id w:val="-1759981933"/>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51E9ECDC" w14:textId="2A9390EF" w:rsidR="00A24DAC" w:rsidRPr="007B3886" w:rsidRDefault="00A24DAC" w:rsidP="00A24DAC">
                <w:pPr>
                  <w:pStyle w:val="body"/>
                  <w:spacing w:after="120" w:line="240" w:lineRule="auto"/>
                  <w:jc w:val="center"/>
                  <w:rPr>
                    <w:rFonts w:cs="Arial"/>
                    <w:sz w:val="20"/>
                    <w:szCs w:val="20"/>
                  </w:rPr>
                </w:pPr>
                <w:r w:rsidRPr="007A2A81">
                  <w:rPr>
                    <w:rFonts w:ascii="MS Gothic" w:eastAsia="MS Gothic" w:hAnsi="MS Gothic" w:cs="Arial" w:hint="eastAsia"/>
                    <w:b/>
                    <w:bCs/>
                    <w:sz w:val="28"/>
                    <w:szCs w:val="28"/>
                  </w:rPr>
                  <w:t>☐</w:t>
                </w:r>
              </w:p>
            </w:tc>
          </w:sdtContent>
        </w:sdt>
      </w:tr>
      <w:tr w:rsidR="00A24DAC" w:rsidRPr="007B3886" w14:paraId="4702A40C" w14:textId="1630A6CA" w:rsidTr="00A24DAC">
        <w:trPr>
          <w:trHeight w:val="273"/>
        </w:trPr>
        <w:tc>
          <w:tcPr>
            <w:tcW w:w="14024" w:type="dxa"/>
            <w:gridSpan w:val="3"/>
            <w:tcBorders>
              <w:top w:val="single" w:sz="8" w:space="0" w:color="004673"/>
              <w:left w:val="single" w:sz="8" w:space="0" w:color="004673"/>
              <w:bottom w:val="single" w:sz="8" w:space="0" w:color="004673"/>
              <w:right w:val="single" w:sz="8" w:space="0" w:color="004673"/>
            </w:tcBorders>
            <w:shd w:val="clear" w:color="auto" w:fill="D9D9D9"/>
            <w:tcMar>
              <w:top w:w="15" w:type="dxa"/>
              <w:left w:w="104" w:type="dxa"/>
              <w:bottom w:w="0" w:type="dxa"/>
              <w:right w:w="104" w:type="dxa"/>
            </w:tcMar>
            <w:hideMark/>
          </w:tcPr>
          <w:p w14:paraId="5DD70E93" w14:textId="4DD8F422" w:rsidR="00A24DAC" w:rsidRPr="007B3886" w:rsidRDefault="00A24DAC" w:rsidP="00C061ED">
            <w:pPr>
              <w:pStyle w:val="body"/>
              <w:spacing w:after="120" w:line="240" w:lineRule="auto"/>
              <w:jc w:val="center"/>
              <w:rPr>
                <w:rFonts w:cs="Arial"/>
                <w:i/>
                <w:iCs/>
                <w:sz w:val="20"/>
                <w:szCs w:val="20"/>
              </w:rPr>
            </w:pPr>
            <w:r w:rsidRPr="007B3886">
              <w:rPr>
                <w:rFonts w:cs="Arial"/>
                <w:i/>
                <w:iCs/>
                <w:sz w:val="20"/>
                <w:szCs w:val="20"/>
              </w:rPr>
              <w:t xml:space="preserve">see full copy of the Order 34 Guideline </w:t>
            </w:r>
            <w:r w:rsidR="005173F5">
              <w:rPr>
                <w:rFonts w:cs="Arial"/>
                <w:i/>
                <w:iCs/>
                <w:sz w:val="20"/>
                <w:szCs w:val="20"/>
              </w:rPr>
              <w:t>2024</w:t>
            </w:r>
            <w:r w:rsidRPr="007B3886">
              <w:rPr>
                <w:rFonts w:cs="Arial"/>
                <w:i/>
                <w:iCs/>
                <w:sz w:val="20"/>
                <w:szCs w:val="20"/>
              </w:rPr>
              <w:t xml:space="preserve"> for additional guidance notes for this section.</w:t>
            </w:r>
          </w:p>
        </w:tc>
        <w:tc>
          <w:tcPr>
            <w:tcW w:w="708" w:type="dxa"/>
            <w:tcBorders>
              <w:top w:val="single" w:sz="8" w:space="0" w:color="004673"/>
              <w:left w:val="single" w:sz="8" w:space="0" w:color="004673"/>
              <w:bottom w:val="single" w:sz="8" w:space="0" w:color="004673"/>
              <w:right w:val="single" w:sz="8" w:space="0" w:color="004673"/>
            </w:tcBorders>
            <w:shd w:val="clear" w:color="auto" w:fill="D9D9D9"/>
          </w:tcPr>
          <w:p w14:paraId="637B5851" w14:textId="77777777" w:rsidR="00A24DAC" w:rsidRPr="007B3886" w:rsidRDefault="00A24DAC" w:rsidP="00C061ED">
            <w:pPr>
              <w:pStyle w:val="body"/>
              <w:spacing w:after="120" w:line="240" w:lineRule="auto"/>
              <w:jc w:val="center"/>
              <w:rPr>
                <w:rFonts w:cs="Arial"/>
                <w:i/>
                <w:iCs/>
                <w:sz w:val="20"/>
                <w:szCs w:val="20"/>
              </w:rPr>
            </w:pPr>
          </w:p>
        </w:tc>
      </w:tr>
    </w:tbl>
    <w:p w14:paraId="7CB548CA" w14:textId="77777777" w:rsidR="007C5840" w:rsidRDefault="007C5840">
      <w:pPr>
        <w:spacing w:after="280" w:line="240" w:lineRule="auto"/>
        <w:rPr>
          <w:rFonts w:ascii="Arial Black" w:hAnsi="Arial Black" w:cs="Humnst777 XBlk BT"/>
          <w:color w:val="000000" w:themeColor="text1"/>
          <w:sz w:val="28"/>
          <w:szCs w:val="28"/>
        </w:rPr>
      </w:pPr>
      <w:r>
        <w:br w:type="page"/>
      </w:r>
    </w:p>
    <w:p w14:paraId="031D6F0C" w14:textId="4173FCF3" w:rsidR="007B3886" w:rsidRDefault="007B3886" w:rsidP="00D40FA1">
      <w:pPr>
        <w:pStyle w:val="Heading1"/>
        <w:ind w:hanging="862"/>
      </w:pPr>
      <w:bookmarkStart w:id="4" w:name="_Toc190858127"/>
      <w:r>
        <w:t>PERFORMANCE EVALUATION</w:t>
      </w:r>
      <w:bookmarkEnd w:id="4"/>
    </w:p>
    <w:tbl>
      <w:tblPr>
        <w:tblpPr w:leftFromText="180" w:rightFromText="180" w:vertAnchor="text" w:horzAnchor="margin" w:tblpY="121"/>
        <w:tblW w:w="14732" w:type="dxa"/>
        <w:tblCellMar>
          <w:left w:w="0" w:type="dxa"/>
          <w:right w:w="0" w:type="dxa"/>
        </w:tblCellMar>
        <w:tblLook w:val="04A0" w:firstRow="1" w:lastRow="0" w:firstColumn="1" w:lastColumn="0" w:noHBand="0" w:noVBand="1"/>
      </w:tblPr>
      <w:tblGrid>
        <w:gridCol w:w="9629"/>
        <w:gridCol w:w="2694"/>
        <w:gridCol w:w="1701"/>
        <w:gridCol w:w="708"/>
      </w:tblGrid>
      <w:tr w:rsidR="007C5840" w:rsidRPr="007B3886" w14:paraId="13F5A6D6" w14:textId="32D89385" w:rsidTr="007C5840">
        <w:trPr>
          <w:trHeight w:val="566"/>
        </w:trPr>
        <w:tc>
          <w:tcPr>
            <w:tcW w:w="9629"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44491491" w14:textId="5C11D1BE" w:rsidR="007C5840" w:rsidRPr="007B3886" w:rsidRDefault="007C5840" w:rsidP="007F2773">
            <w:pPr>
              <w:pStyle w:val="head02"/>
            </w:pPr>
            <w:r w:rsidRPr="007B3886">
              <w:t>E1 Measurement and Evaluation</w:t>
            </w:r>
          </w:p>
        </w:tc>
        <w:tc>
          <w:tcPr>
            <w:tcW w:w="2694"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42A6CC3A" w14:textId="3A094955" w:rsidR="007C5840" w:rsidRPr="007B3886" w:rsidRDefault="007C5840" w:rsidP="007C5840">
            <w:pPr>
              <w:pStyle w:val="body"/>
              <w:spacing w:after="0" w:line="240" w:lineRule="auto"/>
              <w:jc w:val="center"/>
              <w:rPr>
                <w:rFonts w:cs="Arial"/>
                <w:sz w:val="20"/>
                <w:szCs w:val="20"/>
              </w:rPr>
            </w:pPr>
            <w:r>
              <w:rPr>
                <w:rFonts w:cs="Arial"/>
                <w:b/>
                <w:bCs/>
                <w:sz w:val="20"/>
                <w:szCs w:val="20"/>
              </w:rPr>
              <w:t>TCMS Section(s)</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186B38CC" w14:textId="2E1B5F77" w:rsidR="007C5840" w:rsidRPr="007B3886" w:rsidRDefault="007C5840" w:rsidP="007C5840">
            <w:pPr>
              <w:pStyle w:val="body"/>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4CDB282D" w14:textId="77777777" w:rsidR="007C5840" w:rsidRDefault="007C5840" w:rsidP="007C5840">
            <w:pPr>
              <w:spacing w:after="0" w:line="240" w:lineRule="auto"/>
              <w:jc w:val="center"/>
              <w:rPr>
                <w:rFonts w:cs="Arial"/>
                <w:b/>
                <w:bCs/>
                <w:sz w:val="20"/>
                <w:szCs w:val="20"/>
              </w:rPr>
            </w:pPr>
            <w:r>
              <w:rPr>
                <w:rFonts w:cs="Arial"/>
                <w:b/>
                <w:bCs/>
                <w:sz w:val="20"/>
                <w:szCs w:val="20"/>
              </w:rPr>
              <w:t>CS</w:t>
            </w:r>
          </w:p>
          <w:p w14:paraId="39A02EEE" w14:textId="0EA11720" w:rsidR="007C5840" w:rsidRDefault="007C5840" w:rsidP="007C5840">
            <w:pPr>
              <w:pStyle w:val="body"/>
              <w:spacing w:after="0" w:line="240" w:lineRule="auto"/>
              <w:jc w:val="center"/>
              <w:rPr>
                <w:rFonts w:cs="Arial"/>
                <w:b/>
                <w:bCs/>
                <w:sz w:val="20"/>
                <w:szCs w:val="20"/>
              </w:rPr>
            </w:pPr>
            <w:r>
              <w:rPr>
                <w:rFonts w:cs="Arial"/>
                <w:b/>
                <w:bCs/>
                <w:sz w:val="20"/>
                <w:szCs w:val="20"/>
              </w:rPr>
              <w:sym w:font="Wingdings 2" w:char="F050"/>
            </w:r>
          </w:p>
        </w:tc>
      </w:tr>
      <w:tr w:rsidR="007C5840" w:rsidRPr="007B3886" w14:paraId="1F1E35F3" w14:textId="51354397" w:rsidTr="002C3053">
        <w:trPr>
          <w:trHeight w:val="340"/>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36EDD9D" w14:textId="097ADD7D" w:rsidR="007C5840" w:rsidRPr="007C5840" w:rsidRDefault="007C5840" w:rsidP="006479BA">
            <w:pPr>
              <w:pStyle w:val="ListParagraph"/>
              <w:numPr>
                <w:ilvl w:val="0"/>
                <w:numId w:val="36"/>
              </w:numPr>
              <w:spacing w:after="120" w:line="240" w:lineRule="auto"/>
              <w:ind w:hanging="698"/>
              <w:rPr>
                <w:rFonts w:ascii="Arial" w:hAnsi="Arial" w:cs="Arial"/>
                <w:sz w:val="20"/>
                <w:szCs w:val="20"/>
              </w:rPr>
            </w:pPr>
            <w:r w:rsidRPr="007B3886">
              <w:rPr>
                <w:rFonts w:ascii="Arial" w:hAnsi="Arial" w:cs="Arial"/>
                <w:sz w:val="20"/>
                <w:szCs w:val="20"/>
              </w:rPr>
              <w:t>The TCMS must describe the process(es) for monitoring, analysis and performance evaluation of training and assessment activities, including:</w:t>
            </w:r>
          </w:p>
        </w:tc>
      </w:tr>
      <w:tr w:rsidR="007C5840" w:rsidRPr="007B3886" w14:paraId="1E65E4D9" w14:textId="4F3876C6" w:rsidTr="007C5840">
        <w:trPr>
          <w:trHeight w:val="273"/>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5087A8D" w14:textId="59119D0C" w:rsidR="007C5840" w:rsidRPr="007B3886" w:rsidRDefault="007C5840" w:rsidP="006479BA">
            <w:pPr>
              <w:pStyle w:val="ListParagraph"/>
              <w:numPr>
                <w:ilvl w:val="0"/>
                <w:numId w:val="37"/>
              </w:numPr>
              <w:spacing w:after="120" w:line="240" w:lineRule="auto"/>
              <w:ind w:hanging="709"/>
              <w:rPr>
                <w:rFonts w:ascii="Arial" w:hAnsi="Arial" w:cs="Arial"/>
                <w:sz w:val="20"/>
                <w:szCs w:val="20"/>
              </w:rPr>
            </w:pPr>
            <w:r w:rsidRPr="007B3886">
              <w:rPr>
                <w:rFonts w:ascii="Arial" w:hAnsi="Arial" w:cs="Arial"/>
                <w:sz w:val="20"/>
                <w:szCs w:val="20"/>
              </w:rPr>
              <w:t>goals and objectives for training and assessment activities; and</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15253CF" w14:textId="63E20FC2" w:rsidR="007C5840" w:rsidRPr="007B3886" w:rsidRDefault="007C5840" w:rsidP="007C5840">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3C4CC87D" w14:textId="77777777" w:rsidR="007C5840" w:rsidRPr="007B3886" w:rsidRDefault="007C5840" w:rsidP="007C5840">
            <w:pPr>
              <w:pStyle w:val="body"/>
              <w:spacing w:after="120" w:line="240" w:lineRule="auto"/>
              <w:jc w:val="center"/>
              <w:rPr>
                <w:rFonts w:cs="Arial"/>
                <w:sz w:val="20"/>
                <w:szCs w:val="20"/>
              </w:rPr>
            </w:pPr>
          </w:p>
        </w:tc>
        <w:sdt>
          <w:sdtPr>
            <w:rPr>
              <w:rFonts w:cs="Arial"/>
              <w:b/>
              <w:bCs/>
              <w:sz w:val="28"/>
              <w:szCs w:val="28"/>
            </w:rPr>
            <w:id w:val="603305527"/>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4431603F" w14:textId="209A2039" w:rsidR="007C5840" w:rsidRPr="007B3886" w:rsidRDefault="007C5840" w:rsidP="007C5840">
                <w:pPr>
                  <w:pStyle w:val="body"/>
                  <w:spacing w:after="120" w:line="240" w:lineRule="auto"/>
                  <w:jc w:val="center"/>
                  <w:rPr>
                    <w:rFonts w:cs="Arial"/>
                    <w:sz w:val="20"/>
                    <w:szCs w:val="20"/>
                  </w:rPr>
                </w:pPr>
                <w:r w:rsidRPr="007E6898">
                  <w:rPr>
                    <w:rFonts w:ascii="MS Gothic" w:eastAsia="MS Gothic" w:hAnsi="MS Gothic" w:cs="Arial" w:hint="eastAsia"/>
                    <w:b/>
                    <w:bCs/>
                    <w:sz w:val="28"/>
                    <w:szCs w:val="28"/>
                  </w:rPr>
                  <w:t>☐</w:t>
                </w:r>
              </w:p>
            </w:tc>
          </w:sdtContent>
        </w:sdt>
      </w:tr>
      <w:tr w:rsidR="007C5840" w:rsidRPr="007B3886" w14:paraId="60125FF8" w14:textId="35463451" w:rsidTr="007C5840">
        <w:trPr>
          <w:trHeight w:val="273"/>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6091899" w14:textId="4175B9EA" w:rsidR="007C5840" w:rsidRPr="007B3886" w:rsidRDefault="007C5840" w:rsidP="006479BA">
            <w:pPr>
              <w:pStyle w:val="ListParagraph"/>
              <w:numPr>
                <w:ilvl w:val="0"/>
                <w:numId w:val="37"/>
              </w:numPr>
              <w:spacing w:after="120" w:line="240" w:lineRule="auto"/>
              <w:ind w:hanging="709"/>
              <w:rPr>
                <w:rFonts w:ascii="Arial" w:hAnsi="Arial" w:cs="Arial"/>
                <w:sz w:val="20"/>
                <w:szCs w:val="20"/>
              </w:rPr>
            </w:pPr>
            <w:r w:rsidRPr="007B3886">
              <w:rPr>
                <w:rFonts w:ascii="Arial" w:hAnsi="Arial" w:cs="Arial"/>
                <w:sz w:val="20"/>
                <w:szCs w:val="20"/>
              </w:rPr>
              <w:t>monitoring and measuring progress towards achievement of the goals and objectives; and</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6016F29" w14:textId="72835F3D" w:rsidR="007C5840" w:rsidRPr="007B3886" w:rsidRDefault="007C5840" w:rsidP="007C5840">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622CBF9" w14:textId="77777777" w:rsidR="007C5840" w:rsidRPr="007B3886" w:rsidRDefault="007C5840" w:rsidP="007C5840">
            <w:pPr>
              <w:pStyle w:val="body"/>
              <w:spacing w:after="120" w:line="240" w:lineRule="auto"/>
              <w:jc w:val="center"/>
              <w:rPr>
                <w:rFonts w:cs="Arial"/>
                <w:sz w:val="20"/>
                <w:szCs w:val="20"/>
              </w:rPr>
            </w:pPr>
          </w:p>
        </w:tc>
        <w:sdt>
          <w:sdtPr>
            <w:rPr>
              <w:rFonts w:cs="Arial"/>
              <w:b/>
              <w:bCs/>
              <w:sz w:val="28"/>
              <w:szCs w:val="28"/>
            </w:rPr>
            <w:id w:val="-1482309241"/>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151E2B0" w14:textId="6031BACF" w:rsidR="007C5840" w:rsidRPr="007B3886" w:rsidRDefault="007C5840" w:rsidP="007C5840">
                <w:pPr>
                  <w:pStyle w:val="body"/>
                  <w:spacing w:after="120" w:line="240" w:lineRule="auto"/>
                  <w:jc w:val="center"/>
                  <w:rPr>
                    <w:rFonts w:cs="Arial"/>
                    <w:sz w:val="20"/>
                    <w:szCs w:val="20"/>
                  </w:rPr>
                </w:pPr>
                <w:r w:rsidRPr="007E6898">
                  <w:rPr>
                    <w:rFonts w:ascii="MS Gothic" w:eastAsia="MS Gothic" w:hAnsi="MS Gothic" w:cs="Arial" w:hint="eastAsia"/>
                    <w:b/>
                    <w:bCs/>
                    <w:sz w:val="28"/>
                    <w:szCs w:val="28"/>
                  </w:rPr>
                  <w:t>☐</w:t>
                </w:r>
              </w:p>
            </w:tc>
          </w:sdtContent>
        </w:sdt>
      </w:tr>
      <w:tr w:rsidR="007C5840" w:rsidRPr="007B3886" w14:paraId="26FB3ACD" w14:textId="1D725CEC" w:rsidTr="007C5840">
        <w:trPr>
          <w:trHeight w:val="273"/>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BF89266" w14:textId="33F7CA7F" w:rsidR="007C5840" w:rsidRPr="007B3886" w:rsidRDefault="007C5840" w:rsidP="006479BA">
            <w:pPr>
              <w:pStyle w:val="ListParagraph"/>
              <w:numPr>
                <w:ilvl w:val="0"/>
                <w:numId w:val="37"/>
              </w:numPr>
              <w:spacing w:after="120" w:line="240" w:lineRule="auto"/>
              <w:ind w:hanging="709"/>
              <w:rPr>
                <w:rFonts w:ascii="Arial" w:hAnsi="Arial" w:cs="Arial"/>
                <w:sz w:val="20"/>
                <w:szCs w:val="20"/>
              </w:rPr>
            </w:pPr>
            <w:r w:rsidRPr="007B3886">
              <w:rPr>
                <w:rFonts w:ascii="Arial" w:hAnsi="Arial" w:cs="Arial"/>
                <w:sz w:val="20"/>
                <w:szCs w:val="20"/>
              </w:rPr>
              <w:t>specific indicators to evaluate the effectiveness of training and assessment activities, and</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A151CB5" w14:textId="34E9983A" w:rsidR="007C5840" w:rsidRPr="007B3886" w:rsidRDefault="007C5840" w:rsidP="007C5840">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4502D72D" w14:textId="77777777" w:rsidR="007C5840" w:rsidRPr="007B3886" w:rsidRDefault="007C5840" w:rsidP="007C5840">
            <w:pPr>
              <w:pStyle w:val="body"/>
              <w:spacing w:after="120" w:line="240" w:lineRule="auto"/>
              <w:jc w:val="center"/>
              <w:rPr>
                <w:rFonts w:cs="Arial"/>
                <w:sz w:val="20"/>
                <w:szCs w:val="20"/>
              </w:rPr>
            </w:pPr>
          </w:p>
        </w:tc>
        <w:sdt>
          <w:sdtPr>
            <w:rPr>
              <w:rFonts w:cs="Arial"/>
              <w:b/>
              <w:bCs/>
              <w:sz w:val="28"/>
              <w:szCs w:val="28"/>
            </w:rPr>
            <w:id w:val="-575667518"/>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47637B30" w14:textId="043D9AC4" w:rsidR="007C5840" w:rsidRPr="007B3886" w:rsidRDefault="007C5840" w:rsidP="007C5840">
                <w:pPr>
                  <w:pStyle w:val="body"/>
                  <w:spacing w:after="120" w:line="240" w:lineRule="auto"/>
                  <w:jc w:val="center"/>
                  <w:rPr>
                    <w:rFonts w:cs="Arial"/>
                    <w:sz w:val="20"/>
                    <w:szCs w:val="20"/>
                  </w:rPr>
                </w:pPr>
                <w:r w:rsidRPr="007E6898">
                  <w:rPr>
                    <w:rFonts w:ascii="MS Gothic" w:eastAsia="MS Gothic" w:hAnsi="MS Gothic" w:cs="Arial" w:hint="eastAsia"/>
                    <w:b/>
                    <w:bCs/>
                    <w:sz w:val="28"/>
                    <w:szCs w:val="28"/>
                  </w:rPr>
                  <w:t>☐</w:t>
                </w:r>
              </w:p>
            </w:tc>
          </w:sdtContent>
        </w:sdt>
      </w:tr>
      <w:tr w:rsidR="007C5840" w:rsidRPr="007B3886" w14:paraId="101860F4" w14:textId="4E79B5C8" w:rsidTr="007C5840">
        <w:trPr>
          <w:trHeight w:val="273"/>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0F0B854B" w14:textId="705444B9" w:rsidR="007C5840" w:rsidRPr="007B3886" w:rsidRDefault="007C5840" w:rsidP="006479BA">
            <w:pPr>
              <w:pStyle w:val="ListParagraph"/>
              <w:numPr>
                <w:ilvl w:val="0"/>
                <w:numId w:val="37"/>
              </w:numPr>
              <w:spacing w:after="120" w:line="240" w:lineRule="auto"/>
              <w:ind w:hanging="709"/>
              <w:rPr>
                <w:rFonts w:ascii="Arial" w:hAnsi="Arial" w:cs="Arial"/>
                <w:sz w:val="20"/>
                <w:szCs w:val="20"/>
              </w:rPr>
            </w:pPr>
            <w:r w:rsidRPr="007B3886">
              <w:rPr>
                <w:rFonts w:ascii="Arial" w:hAnsi="Arial" w:cs="Arial"/>
                <w:sz w:val="20"/>
                <w:szCs w:val="20"/>
              </w:rPr>
              <w:t>system improvements based on performance evaluation.</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8055846" w14:textId="0081C6A9" w:rsidR="007C5840" w:rsidRPr="007B3886" w:rsidRDefault="007C5840" w:rsidP="007C5840">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0D13AEF4" w14:textId="77777777" w:rsidR="007C5840" w:rsidRPr="007B3886" w:rsidRDefault="007C5840" w:rsidP="007C5840">
            <w:pPr>
              <w:pStyle w:val="body"/>
              <w:spacing w:after="120" w:line="240" w:lineRule="auto"/>
              <w:jc w:val="center"/>
              <w:rPr>
                <w:rFonts w:cs="Arial"/>
                <w:sz w:val="20"/>
                <w:szCs w:val="20"/>
              </w:rPr>
            </w:pPr>
          </w:p>
        </w:tc>
        <w:sdt>
          <w:sdtPr>
            <w:rPr>
              <w:rFonts w:cs="Arial"/>
              <w:b/>
              <w:bCs/>
              <w:sz w:val="28"/>
              <w:szCs w:val="28"/>
            </w:rPr>
            <w:id w:val="-1798450032"/>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2E3F8F3A" w14:textId="00066FC6" w:rsidR="007C5840" w:rsidRPr="007B3886" w:rsidRDefault="007C5840" w:rsidP="007C5840">
                <w:pPr>
                  <w:pStyle w:val="body"/>
                  <w:spacing w:after="120" w:line="240" w:lineRule="auto"/>
                  <w:jc w:val="center"/>
                  <w:rPr>
                    <w:rFonts w:cs="Arial"/>
                    <w:sz w:val="20"/>
                    <w:szCs w:val="20"/>
                  </w:rPr>
                </w:pPr>
                <w:r w:rsidRPr="007E6898">
                  <w:rPr>
                    <w:rFonts w:ascii="MS Gothic" w:eastAsia="MS Gothic" w:hAnsi="MS Gothic" w:cs="Arial" w:hint="eastAsia"/>
                    <w:b/>
                    <w:bCs/>
                    <w:sz w:val="28"/>
                    <w:szCs w:val="28"/>
                  </w:rPr>
                  <w:t>☐</w:t>
                </w:r>
              </w:p>
            </w:tc>
          </w:sdtContent>
        </w:sdt>
      </w:tr>
      <w:tr w:rsidR="007C5840" w:rsidRPr="007B3886" w14:paraId="11D55940" w14:textId="5766682E" w:rsidTr="00E301C1">
        <w:trPr>
          <w:trHeight w:val="273"/>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D9D9D9"/>
            <w:tcMar>
              <w:top w:w="15" w:type="dxa"/>
              <w:left w:w="104" w:type="dxa"/>
              <w:bottom w:w="0" w:type="dxa"/>
              <w:right w:w="104" w:type="dxa"/>
            </w:tcMar>
            <w:hideMark/>
          </w:tcPr>
          <w:p w14:paraId="0EB78AD3" w14:textId="728201A6" w:rsidR="007C5840" w:rsidRPr="007B3886" w:rsidRDefault="007C5840" w:rsidP="00473C14">
            <w:pPr>
              <w:pStyle w:val="body"/>
              <w:spacing w:after="0" w:line="240" w:lineRule="auto"/>
              <w:jc w:val="center"/>
              <w:rPr>
                <w:rFonts w:cs="Arial"/>
                <w:i/>
                <w:iCs/>
                <w:sz w:val="20"/>
                <w:szCs w:val="20"/>
              </w:rPr>
            </w:pPr>
            <w:r w:rsidRPr="007B3886">
              <w:rPr>
                <w:rFonts w:cs="Arial"/>
                <w:i/>
                <w:iCs/>
                <w:sz w:val="20"/>
                <w:szCs w:val="20"/>
              </w:rPr>
              <w:t xml:space="preserve">see full copy of the Order 34 Guideline </w:t>
            </w:r>
            <w:r w:rsidR="005173F5">
              <w:rPr>
                <w:rFonts w:cs="Arial"/>
                <w:i/>
                <w:iCs/>
                <w:sz w:val="20"/>
                <w:szCs w:val="20"/>
              </w:rPr>
              <w:t>2024</w:t>
            </w:r>
            <w:r w:rsidRPr="007B3886">
              <w:rPr>
                <w:rFonts w:cs="Arial"/>
                <w:i/>
                <w:iCs/>
                <w:sz w:val="20"/>
                <w:szCs w:val="20"/>
              </w:rPr>
              <w:t xml:space="preserve"> for additional guidance notes for this section.</w:t>
            </w:r>
          </w:p>
        </w:tc>
      </w:tr>
    </w:tbl>
    <w:p w14:paraId="7283F778" w14:textId="40CD9FCD" w:rsidR="007B3886" w:rsidRDefault="007B3886" w:rsidP="007C5840">
      <w:pPr>
        <w:spacing w:after="0" w:line="240" w:lineRule="auto"/>
        <w:rPr>
          <w:rFonts w:ascii="Arial Black" w:hAnsi="Arial Black" w:cs="Arial"/>
          <w:sz w:val="16"/>
          <w:szCs w:val="16"/>
        </w:rPr>
      </w:pPr>
    </w:p>
    <w:p w14:paraId="62CEE056" w14:textId="77777777" w:rsidR="007C5840" w:rsidRPr="007C5840" w:rsidRDefault="007C5840" w:rsidP="007C5840">
      <w:pPr>
        <w:spacing w:after="0" w:line="240" w:lineRule="auto"/>
        <w:rPr>
          <w:rFonts w:ascii="Arial Black" w:hAnsi="Arial Black" w:cs="Arial"/>
          <w:sz w:val="16"/>
          <w:szCs w:val="16"/>
        </w:rPr>
      </w:pPr>
    </w:p>
    <w:tbl>
      <w:tblPr>
        <w:tblW w:w="14732" w:type="dxa"/>
        <w:tblCellMar>
          <w:left w:w="0" w:type="dxa"/>
          <w:right w:w="0" w:type="dxa"/>
        </w:tblCellMar>
        <w:tblLook w:val="04A0" w:firstRow="1" w:lastRow="0" w:firstColumn="1" w:lastColumn="0" w:noHBand="0" w:noVBand="1"/>
      </w:tblPr>
      <w:tblGrid>
        <w:gridCol w:w="9629"/>
        <w:gridCol w:w="2694"/>
        <w:gridCol w:w="1701"/>
        <w:gridCol w:w="708"/>
      </w:tblGrid>
      <w:tr w:rsidR="007C5840" w:rsidRPr="007B3886" w14:paraId="509BC454" w14:textId="29D98EA1" w:rsidTr="007C5840">
        <w:trPr>
          <w:trHeight w:val="584"/>
        </w:trPr>
        <w:tc>
          <w:tcPr>
            <w:tcW w:w="9629"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02C92D20" w14:textId="32A83CF1" w:rsidR="007C5840" w:rsidRPr="007B3886" w:rsidRDefault="007C5840" w:rsidP="007F2773">
            <w:pPr>
              <w:pStyle w:val="head02"/>
            </w:pPr>
            <w:r w:rsidRPr="007B3886">
              <w:t>E2 Audit</w:t>
            </w:r>
          </w:p>
        </w:tc>
        <w:tc>
          <w:tcPr>
            <w:tcW w:w="2694"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7AD4CBCF" w14:textId="78B9D313" w:rsidR="007C5840" w:rsidRPr="007B3886" w:rsidRDefault="007C5840" w:rsidP="007C5840">
            <w:pPr>
              <w:pStyle w:val="body"/>
              <w:spacing w:after="0" w:line="240" w:lineRule="auto"/>
              <w:jc w:val="center"/>
              <w:rPr>
                <w:rFonts w:cs="Arial"/>
                <w:sz w:val="20"/>
                <w:szCs w:val="20"/>
              </w:rPr>
            </w:pPr>
            <w:r>
              <w:rPr>
                <w:rFonts w:cs="Arial"/>
                <w:b/>
                <w:bCs/>
                <w:sz w:val="20"/>
                <w:szCs w:val="20"/>
              </w:rPr>
              <w:t>TCMS Section</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16B51136" w14:textId="0BE37146" w:rsidR="007C5840" w:rsidRPr="007B3886" w:rsidRDefault="007C5840" w:rsidP="007C5840">
            <w:pPr>
              <w:pStyle w:val="body"/>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2A88B933" w14:textId="77777777" w:rsidR="007C5840" w:rsidRDefault="007C5840" w:rsidP="007C5840">
            <w:pPr>
              <w:spacing w:after="0" w:line="240" w:lineRule="auto"/>
              <w:jc w:val="center"/>
              <w:rPr>
                <w:rFonts w:cs="Arial"/>
                <w:b/>
                <w:bCs/>
                <w:sz w:val="20"/>
                <w:szCs w:val="20"/>
              </w:rPr>
            </w:pPr>
            <w:r>
              <w:rPr>
                <w:rFonts w:cs="Arial"/>
                <w:b/>
                <w:bCs/>
                <w:sz w:val="20"/>
                <w:szCs w:val="20"/>
              </w:rPr>
              <w:t>CS</w:t>
            </w:r>
          </w:p>
          <w:p w14:paraId="1A4191C1" w14:textId="5A35AC79" w:rsidR="007C5840" w:rsidRDefault="007C5840" w:rsidP="007C5840">
            <w:pPr>
              <w:pStyle w:val="body"/>
              <w:spacing w:after="0" w:line="240" w:lineRule="auto"/>
              <w:jc w:val="center"/>
              <w:rPr>
                <w:rFonts w:cs="Arial"/>
                <w:b/>
                <w:bCs/>
                <w:sz w:val="20"/>
                <w:szCs w:val="20"/>
              </w:rPr>
            </w:pPr>
            <w:r>
              <w:rPr>
                <w:rFonts w:cs="Arial"/>
                <w:b/>
                <w:bCs/>
                <w:sz w:val="20"/>
                <w:szCs w:val="20"/>
              </w:rPr>
              <w:sym w:font="Wingdings 2" w:char="F050"/>
            </w:r>
          </w:p>
        </w:tc>
      </w:tr>
      <w:tr w:rsidR="007C5840" w:rsidRPr="007B3886" w14:paraId="78F89FBC" w14:textId="608155BB" w:rsidTr="00873ADF">
        <w:trPr>
          <w:trHeight w:val="273"/>
        </w:trPr>
        <w:tc>
          <w:tcPr>
            <w:tcW w:w="14732" w:type="dxa"/>
            <w:gridSpan w:val="4"/>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CC2BEC0" w14:textId="33E9FCBF" w:rsidR="007C5840" w:rsidRPr="007C5840" w:rsidRDefault="007C5840" w:rsidP="006479BA">
            <w:pPr>
              <w:pStyle w:val="ListParagraph"/>
              <w:numPr>
                <w:ilvl w:val="0"/>
                <w:numId w:val="38"/>
              </w:numPr>
              <w:spacing w:after="120" w:line="240" w:lineRule="auto"/>
              <w:ind w:hanging="698"/>
              <w:rPr>
                <w:rFonts w:ascii="Arial" w:hAnsi="Arial" w:cs="Arial"/>
                <w:sz w:val="20"/>
                <w:szCs w:val="20"/>
              </w:rPr>
            </w:pPr>
            <w:r w:rsidRPr="007B3886">
              <w:rPr>
                <w:rFonts w:ascii="Arial" w:hAnsi="Arial" w:cs="Arial"/>
                <w:sz w:val="20"/>
                <w:szCs w:val="20"/>
              </w:rPr>
              <w:t>The Training and Competence Management Scheme (TCMS) must describe:</w:t>
            </w:r>
          </w:p>
        </w:tc>
      </w:tr>
      <w:tr w:rsidR="007C5840" w:rsidRPr="007B3886" w14:paraId="168781B7" w14:textId="361CA118" w:rsidTr="007C5840">
        <w:trPr>
          <w:trHeight w:val="564"/>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BF9CC1A" w14:textId="2D7B366A" w:rsidR="00F31C9C" w:rsidRDefault="007C5840" w:rsidP="006479BA">
            <w:pPr>
              <w:pStyle w:val="ListParagraph"/>
              <w:numPr>
                <w:ilvl w:val="0"/>
                <w:numId w:val="40"/>
              </w:numPr>
              <w:spacing w:after="120" w:line="240" w:lineRule="auto"/>
              <w:ind w:hanging="709"/>
              <w:rPr>
                <w:rFonts w:ascii="Arial" w:hAnsi="Arial" w:cs="Arial"/>
                <w:sz w:val="20"/>
                <w:szCs w:val="20"/>
              </w:rPr>
            </w:pPr>
            <w:r w:rsidRPr="007B3886">
              <w:rPr>
                <w:rFonts w:ascii="Arial" w:hAnsi="Arial" w:cs="Arial"/>
                <w:sz w:val="20"/>
                <w:szCs w:val="20"/>
              </w:rPr>
              <w:t>internal auditing of the TCMS at least once during the approval period of the TCMS</w:t>
            </w:r>
          </w:p>
          <w:p w14:paraId="7514D5DF" w14:textId="5440FB69" w:rsidR="007C5840" w:rsidRPr="00F31C9C" w:rsidRDefault="007C5840" w:rsidP="00F31C9C">
            <w:pPr>
              <w:pStyle w:val="ListParagraph"/>
              <w:spacing w:after="120" w:line="240" w:lineRule="auto"/>
              <w:ind w:left="1440"/>
              <w:rPr>
                <w:rFonts w:ascii="Arial" w:hAnsi="Arial" w:cs="Arial"/>
                <w:i/>
                <w:iCs/>
                <w:sz w:val="20"/>
                <w:szCs w:val="20"/>
              </w:rPr>
            </w:pPr>
            <w:r w:rsidRPr="00F31C9C">
              <w:rPr>
                <w:rFonts w:ascii="Arial" w:hAnsi="Arial" w:cs="Arial"/>
                <w:i/>
                <w:iCs/>
                <w:sz w:val="20"/>
                <w:szCs w:val="20"/>
                <w:highlight w:val="lightGray"/>
              </w:rPr>
              <w:t xml:space="preserve">see full copy of the Order 34 Guideline </w:t>
            </w:r>
            <w:r w:rsidR="005173F5" w:rsidRPr="00F31C9C">
              <w:rPr>
                <w:rFonts w:ascii="Arial" w:hAnsi="Arial" w:cs="Arial"/>
                <w:i/>
                <w:iCs/>
                <w:sz w:val="20"/>
                <w:szCs w:val="20"/>
                <w:highlight w:val="lightGray"/>
              </w:rPr>
              <w:t>2024</w:t>
            </w:r>
            <w:r w:rsidRPr="00F31C9C">
              <w:rPr>
                <w:rFonts w:ascii="Arial" w:hAnsi="Arial" w:cs="Arial"/>
                <w:i/>
                <w:iCs/>
                <w:sz w:val="20"/>
                <w:szCs w:val="20"/>
                <w:highlight w:val="lightGray"/>
              </w:rPr>
              <w:t xml:space="preserve"> for additional guidance notes for this section</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3B5DBF7A" w14:textId="3139C28A" w:rsidR="007C5840" w:rsidRPr="007B3886" w:rsidRDefault="007C5840" w:rsidP="007C5840">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1F95AB4F" w14:textId="77777777" w:rsidR="007C5840" w:rsidRPr="007B3886" w:rsidRDefault="007C5840" w:rsidP="007C5840">
            <w:pPr>
              <w:pStyle w:val="body"/>
              <w:spacing w:after="120" w:line="240" w:lineRule="auto"/>
              <w:jc w:val="center"/>
              <w:rPr>
                <w:rFonts w:cs="Arial"/>
                <w:sz w:val="20"/>
                <w:szCs w:val="20"/>
              </w:rPr>
            </w:pPr>
          </w:p>
        </w:tc>
        <w:sdt>
          <w:sdtPr>
            <w:rPr>
              <w:rFonts w:cs="Arial"/>
              <w:b/>
              <w:bCs/>
              <w:sz w:val="28"/>
              <w:szCs w:val="28"/>
            </w:rPr>
            <w:id w:val="183406019"/>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35CEB4A" w14:textId="040E984B" w:rsidR="007C5840" w:rsidRPr="007B3886" w:rsidRDefault="007C5840" w:rsidP="007C5840">
                <w:pPr>
                  <w:pStyle w:val="body"/>
                  <w:spacing w:after="120" w:line="240" w:lineRule="auto"/>
                  <w:jc w:val="center"/>
                  <w:rPr>
                    <w:rFonts w:cs="Arial"/>
                    <w:sz w:val="20"/>
                    <w:szCs w:val="20"/>
                  </w:rPr>
                </w:pPr>
                <w:r w:rsidRPr="007E6898">
                  <w:rPr>
                    <w:rFonts w:ascii="MS Gothic" w:eastAsia="MS Gothic" w:hAnsi="MS Gothic" w:cs="Arial" w:hint="eastAsia"/>
                    <w:b/>
                    <w:bCs/>
                    <w:sz w:val="28"/>
                    <w:szCs w:val="28"/>
                  </w:rPr>
                  <w:t>☐</w:t>
                </w:r>
              </w:p>
            </w:tc>
          </w:sdtContent>
        </w:sdt>
      </w:tr>
      <w:tr w:rsidR="007C5840" w:rsidRPr="007B3886" w14:paraId="3BEF7413" w14:textId="1EBB39FF" w:rsidTr="007C5840">
        <w:trPr>
          <w:trHeight w:val="296"/>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7880D83" w14:textId="25CD9409" w:rsidR="007C5840" w:rsidRPr="007B3886" w:rsidRDefault="007C5840" w:rsidP="006479BA">
            <w:pPr>
              <w:pStyle w:val="ListParagraph"/>
              <w:numPr>
                <w:ilvl w:val="0"/>
                <w:numId w:val="40"/>
              </w:numPr>
              <w:spacing w:after="120" w:line="240" w:lineRule="auto"/>
              <w:ind w:hanging="709"/>
              <w:rPr>
                <w:rFonts w:ascii="Arial" w:hAnsi="Arial" w:cs="Arial"/>
                <w:sz w:val="20"/>
                <w:szCs w:val="20"/>
              </w:rPr>
            </w:pPr>
            <w:r w:rsidRPr="007B3886">
              <w:rPr>
                <w:rFonts w:ascii="Arial" w:hAnsi="Arial" w:cs="Arial"/>
                <w:sz w:val="20"/>
                <w:szCs w:val="20"/>
              </w:rPr>
              <w:t>the minimum qualifications and/or experience of persons conducting internal audits of the TCMS</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97B5818" w14:textId="0FE8E8CD" w:rsidR="007C5840" w:rsidRPr="007B3886" w:rsidRDefault="007C5840" w:rsidP="007C5840">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784A545F" w14:textId="77777777" w:rsidR="007C5840" w:rsidRPr="007B3886" w:rsidRDefault="007C5840" w:rsidP="007C5840">
            <w:pPr>
              <w:pStyle w:val="body"/>
              <w:spacing w:after="120" w:line="240" w:lineRule="auto"/>
              <w:jc w:val="center"/>
              <w:rPr>
                <w:rFonts w:cs="Arial"/>
                <w:sz w:val="20"/>
                <w:szCs w:val="20"/>
              </w:rPr>
            </w:pPr>
          </w:p>
        </w:tc>
        <w:sdt>
          <w:sdtPr>
            <w:rPr>
              <w:rFonts w:cs="Arial"/>
              <w:b/>
              <w:bCs/>
              <w:sz w:val="28"/>
              <w:szCs w:val="28"/>
            </w:rPr>
            <w:id w:val="2112468836"/>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FACA363" w14:textId="6C2C8512" w:rsidR="007C5840" w:rsidRPr="007B3886" w:rsidRDefault="007C5840" w:rsidP="007C5840">
                <w:pPr>
                  <w:pStyle w:val="body"/>
                  <w:spacing w:after="120" w:line="240" w:lineRule="auto"/>
                  <w:jc w:val="center"/>
                  <w:rPr>
                    <w:rFonts w:cs="Arial"/>
                    <w:sz w:val="20"/>
                    <w:szCs w:val="20"/>
                  </w:rPr>
                </w:pPr>
                <w:r w:rsidRPr="007E6898">
                  <w:rPr>
                    <w:rFonts w:ascii="MS Gothic" w:eastAsia="MS Gothic" w:hAnsi="MS Gothic" w:cs="Arial" w:hint="eastAsia"/>
                    <w:b/>
                    <w:bCs/>
                    <w:sz w:val="28"/>
                    <w:szCs w:val="28"/>
                  </w:rPr>
                  <w:t>☐</w:t>
                </w:r>
              </w:p>
            </w:tc>
          </w:sdtContent>
        </w:sdt>
      </w:tr>
      <w:tr w:rsidR="007C5840" w:rsidRPr="007B3886" w14:paraId="37D2D225" w14:textId="6D04C5D5" w:rsidTr="007C5840">
        <w:trPr>
          <w:trHeight w:val="273"/>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6C44D132" w14:textId="6C95F05D" w:rsidR="007C5840" w:rsidRPr="007B3886" w:rsidRDefault="007C5840" w:rsidP="006479BA">
            <w:pPr>
              <w:pStyle w:val="ListParagraph"/>
              <w:numPr>
                <w:ilvl w:val="0"/>
                <w:numId w:val="40"/>
              </w:numPr>
              <w:spacing w:after="120" w:line="240" w:lineRule="auto"/>
              <w:ind w:hanging="709"/>
              <w:rPr>
                <w:rFonts w:ascii="Arial" w:hAnsi="Arial" w:cs="Arial"/>
                <w:sz w:val="20"/>
                <w:szCs w:val="20"/>
              </w:rPr>
            </w:pPr>
            <w:r w:rsidRPr="007B3886">
              <w:rPr>
                <w:rFonts w:ascii="Arial" w:hAnsi="Arial" w:cs="Arial"/>
                <w:sz w:val="20"/>
                <w:szCs w:val="20"/>
              </w:rPr>
              <w:t>auditing of training and assessment records to determine their accuracy</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71A5244" w14:textId="7537AA94" w:rsidR="007C5840" w:rsidRPr="007B3886" w:rsidRDefault="007C5840" w:rsidP="007C5840">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7A2D42A4" w14:textId="77777777" w:rsidR="007C5840" w:rsidRPr="007B3886" w:rsidRDefault="007C5840" w:rsidP="007C5840">
            <w:pPr>
              <w:pStyle w:val="body"/>
              <w:spacing w:after="120" w:line="240" w:lineRule="auto"/>
              <w:jc w:val="center"/>
              <w:rPr>
                <w:rFonts w:cs="Arial"/>
                <w:sz w:val="20"/>
                <w:szCs w:val="20"/>
              </w:rPr>
            </w:pPr>
          </w:p>
        </w:tc>
        <w:sdt>
          <w:sdtPr>
            <w:rPr>
              <w:rFonts w:cs="Arial"/>
              <w:b/>
              <w:bCs/>
              <w:sz w:val="28"/>
              <w:szCs w:val="28"/>
            </w:rPr>
            <w:id w:val="99849160"/>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6B267769" w14:textId="678027A2" w:rsidR="007C5840" w:rsidRPr="007B3886" w:rsidRDefault="007C5840" w:rsidP="007C5840">
                <w:pPr>
                  <w:pStyle w:val="body"/>
                  <w:spacing w:after="120" w:line="240" w:lineRule="auto"/>
                  <w:jc w:val="center"/>
                  <w:rPr>
                    <w:rFonts w:cs="Arial"/>
                    <w:sz w:val="20"/>
                    <w:szCs w:val="20"/>
                  </w:rPr>
                </w:pPr>
                <w:r w:rsidRPr="007E6898">
                  <w:rPr>
                    <w:rFonts w:ascii="MS Gothic" w:eastAsia="MS Gothic" w:hAnsi="MS Gothic" w:cs="Arial" w:hint="eastAsia"/>
                    <w:b/>
                    <w:bCs/>
                    <w:sz w:val="28"/>
                    <w:szCs w:val="28"/>
                  </w:rPr>
                  <w:t>☐</w:t>
                </w:r>
              </w:p>
            </w:tc>
          </w:sdtContent>
        </w:sdt>
      </w:tr>
      <w:tr w:rsidR="007C5840" w:rsidRPr="007B3886" w14:paraId="6C5EF3D3" w14:textId="3DBFDAE0" w:rsidTr="007C5840">
        <w:trPr>
          <w:trHeight w:val="369"/>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2DD4AE4F" w14:textId="5DD6A035" w:rsidR="007C5840" w:rsidRPr="007B3886" w:rsidRDefault="007C5840" w:rsidP="006479BA">
            <w:pPr>
              <w:pStyle w:val="ListParagraph"/>
              <w:numPr>
                <w:ilvl w:val="0"/>
                <w:numId w:val="40"/>
              </w:numPr>
              <w:spacing w:after="120" w:line="240" w:lineRule="auto"/>
              <w:ind w:hanging="709"/>
              <w:rPr>
                <w:rFonts w:ascii="Arial" w:hAnsi="Arial" w:cs="Arial"/>
                <w:sz w:val="20"/>
                <w:szCs w:val="20"/>
              </w:rPr>
            </w:pPr>
            <w:r w:rsidRPr="007B3886">
              <w:rPr>
                <w:rFonts w:ascii="Arial" w:hAnsi="Arial" w:cs="Arial"/>
                <w:sz w:val="20"/>
                <w:szCs w:val="20"/>
              </w:rPr>
              <w:t>compliance auditing of the coal operation’s approved training scheme from time to time by representatives of Coal Services</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532FD082" w14:textId="5C6AFE16" w:rsidR="007C5840" w:rsidRPr="007B3886" w:rsidRDefault="007C5840" w:rsidP="007C5840">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1E3CC221" w14:textId="77777777" w:rsidR="007C5840" w:rsidRPr="007B3886" w:rsidRDefault="007C5840" w:rsidP="007C5840">
            <w:pPr>
              <w:pStyle w:val="body"/>
              <w:spacing w:after="120" w:line="240" w:lineRule="auto"/>
              <w:jc w:val="center"/>
              <w:rPr>
                <w:rFonts w:cs="Arial"/>
                <w:sz w:val="20"/>
                <w:szCs w:val="20"/>
              </w:rPr>
            </w:pPr>
          </w:p>
        </w:tc>
        <w:sdt>
          <w:sdtPr>
            <w:rPr>
              <w:rFonts w:cs="Arial"/>
              <w:b/>
              <w:bCs/>
              <w:sz w:val="28"/>
              <w:szCs w:val="28"/>
            </w:rPr>
            <w:id w:val="1962603237"/>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043C943A" w14:textId="5D7FB6D9" w:rsidR="007C5840" w:rsidRPr="007B3886" w:rsidRDefault="007C5840" w:rsidP="007C5840">
                <w:pPr>
                  <w:pStyle w:val="body"/>
                  <w:spacing w:after="120" w:line="240" w:lineRule="auto"/>
                  <w:jc w:val="center"/>
                  <w:rPr>
                    <w:rFonts w:cs="Arial"/>
                    <w:sz w:val="20"/>
                    <w:szCs w:val="20"/>
                  </w:rPr>
                </w:pPr>
                <w:r w:rsidRPr="007E6898">
                  <w:rPr>
                    <w:rFonts w:ascii="MS Gothic" w:eastAsia="MS Gothic" w:hAnsi="MS Gothic" w:cs="Arial" w:hint="eastAsia"/>
                    <w:b/>
                    <w:bCs/>
                    <w:sz w:val="28"/>
                    <w:szCs w:val="28"/>
                  </w:rPr>
                  <w:t>☐</w:t>
                </w:r>
              </w:p>
            </w:tc>
          </w:sdtContent>
        </w:sdt>
      </w:tr>
      <w:tr w:rsidR="007C5840" w:rsidRPr="007B3886" w14:paraId="39BC94C0" w14:textId="230F282C" w:rsidTr="007C5840">
        <w:trPr>
          <w:trHeight w:val="273"/>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1BCD560" w14:textId="64F080AD" w:rsidR="007C5840" w:rsidRPr="007B3886" w:rsidRDefault="007C5840" w:rsidP="006479BA">
            <w:pPr>
              <w:pStyle w:val="ListParagraph"/>
              <w:numPr>
                <w:ilvl w:val="0"/>
                <w:numId w:val="40"/>
              </w:numPr>
              <w:spacing w:after="120" w:line="240" w:lineRule="auto"/>
              <w:ind w:hanging="709"/>
              <w:rPr>
                <w:rFonts w:ascii="Arial" w:hAnsi="Arial" w:cs="Arial"/>
                <w:sz w:val="20"/>
                <w:szCs w:val="20"/>
              </w:rPr>
            </w:pPr>
            <w:r w:rsidRPr="007B3886">
              <w:rPr>
                <w:rFonts w:ascii="Arial" w:hAnsi="Arial" w:cs="Arial"/>
                <w:sz w:val="20"/>
                <w:szCs w:val="20"/>
              </w:rPr>
              <w:t>how actions from audits are tracked and implemented (external, internal and Coal Services audits)</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45270C3" w14:textId="7397F31D" w:rsidR="007C5840" w:rsidRPr="007B3886" w:rsidRDefault="007C5840" w:rsidP="007C5840">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A9CD43B" w14:textId="77777777" w:rsidR="007C5840" w:rsidRPr="007B3886" w:rsidRDefault="007C5840" w:rsidP="007C5840">
            <w:pPr>
              <w:pStyle w:val="body"/>
              <w:spacing w:after="120" w:line="240" w:lineRule="auto"/>
              <w:jc w:val="center"/>
              <w:rPr>
                <w:rFonts w:cs="Arial"/>
                <w:sz w:val="20"/>
                <w:szCs w:val="20"/>
              </w:rPr>
            </w:pPr>
          </w:p>
        </w:tc>
        <w:sdt>
          <w:sdtPr>
            <w:rPr>
              <w:rFonts w:cs="Arial"/>
              <w:b/>
              <w:bCs/>
              <w:sz w:val="28"/>
              <w:szCs w:val="28"/>
            </w:rPr>
            <w:id w:val="254635380"/>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1784F52E" w14:textId="2B2C79CF" w:rsidR="007C5840" w:rsidRPr="007B3886" w:rsidRDefault="007C5840" w:rsidP="007C5840">
                <w:pPr>
                  <w:pStyle w:val="body"/>
                  <w:spacing w:after="120" w:line="240" w:lineRule="auto"/>
                  <w:jc w:val="center"/>
                  <w:rPr>
                    <w:rFonts w:cs="Arial"/>
                    <w:sz w:val="20"/>
                    <w:szCs w:val="20"/>
                  </w:rPr>
                </w:pPr>
                <w:r w:rsidRPr="007E6898">
                  <w:rPr>
                    <w:rFonts w:ascii="MS Gothic" w:eastAsia="MS Gothic" w:hAnsi="MS Gothic" w:cs="Arial" w:hint="eastAsia"/>
                    <w:b/>
                    <w:bCs/>
                    <w:sz w:val="28"/>
                    <w:szCs w:val="28"/>
                  </w:rPr>
                  <w:t>☐</w:t>
                </w:r>
              </w:p>
            </w:tc>
          </w:sdtContent>
        </w:sdt>
      </w:tr>
      <w:tr w:rsidR="007C5840" w:rsidRPr="007B3886" w14:paraId="26A2ECB4" w14:textId="62BEAD57" w:rsidTr="007C5840">
        <w:trPr>
          <w:trHeight w:val="273"/>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2A34E2A" w14:textId="1EA0BCB6" w:rsidR="007C5840" w:rsidRPr="007B3886" w:rsidRDefault="007C5840" w:rsidP="006479BA">
            <w:pPr>
              <w:pStyle w:val="ListParagraph"/>
              <w:numPr>
                <w:ilvl w:val="0"/>
                <w:numId w:val="40"/>
              </w:numPr>
              <w:spacing w:after="120" w:line="240" w:lineRule="auto"/>
              <w:ind w:hanging="709"/>
              <w:rPr>
                <w:rFonts w:ascii="Arial" w:hAnsi="Arial" w:cs="Arial"/>
                <w:sz w:val="20"/>
                <w:szCs w:val="20"/>
              </w:rPr>
            </w:pPr>
            <w:r w:rsidRPr="007B3886">
              <w:rPr>
                <w:rFonts w:ascii="Arial" w:hAnsi="Arial" w:cs="Arial"/>
                <w:sz w:val="20"/>
                <w:szCs w:val="20"/>
              </w:rPr>
              <w:t>how information on the results of audits is communicated to management and workers.</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1DFA4E84" w14:textId="27568969" w:rsidR="007C5840" w:rsidRPr="007B3886" w:rsidRDefault="007C5840" w:rsidP="007C5840">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563DD512" w14:textId="77777777" w:rsidR="007C5840" w:rsidRPr="007B3886" w:rsidRDefault="007C5840" w:rsidP="007C5840">
            <w:pPr>
              <w:pStyle w:val="body"/>
              <w:spacing w:after="120" w:line="240" w:lineRule="auto"/>
              <w:jc w:val="center"/>
              <w:rPr>
                <w:rFonts w:cs="Arial"/>
                <w:sz w:val="20"/>
                <w:szCs w:val="20"/>
              </w:rPr>
            </w:pPr>
          </w:p>
        </w:tc>
        <w:sdt>
          <w:sdtPr>
            <w:rPr>
              <w:rFonts w:cs="Arial"/>
              <w:b/>
              <w:bCs/>
              <w:sz w:val="28"/>
              <w:szCs w:val="28"/>
            </w:rPr>
            <w:id w:val="-929891394"/>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480CD552" w14:textId="0CC53B0D" w:rsidR="007C5840" w:rsidRPr="007B3886" w:rsidRDefault="007C5840" w:rsidP="007C5840">
                <w:pPr>
                  <w:pStyle w:val="body"/>
                  <w:spacing w:after="120" w:line="240" w:lineRule="auto"/>
                  <w:jc w:val="center"/>
                  <w:rPr>
                    <w:rFonts w:cs="Arial"/>
                    <w:sz w:val="20"/>
                    <w:szCs w:val="20"/>
                  </w:rPr>
                </w:pPr>
                <w:r w:rsidRPr="007E6898">
                  <w:rPr>
                    <w:rFonts w:ascii="MS Gothic" w:eastAsia="MS Gothic" w:hAnsi="MS Gothic" w:cs="Arial" w:hint="eastAsia"/>
                    <w:b/>
                    <w:bCs/>
                    <w:sz w:val="28"/>
                    <w:szCs w:val="28"/>
                  </w:rPr>
                  <w:t>☐</w:t>
                </w:r>
              </w:p>
            </w:tc>
          </w:sdtContent>
        </w:sdt>
      </w:tr>
    </w:tbl>
    <w:p w14:paraId="2B78541D" w14:textId="115CC146" w:rsidR="007C5840" w:rsidRDefault="007C5840" w:rsidP="00B15CF5">
      <w:pPr>
        <w:pStyle w:val="body"/>
        <w:rPr>
          <w:sz w:val="8"/>
          <w:szCs w:val="2"/>
        </w:rPr>
      </w:pPr>
    </w:p>
    <w:p w14:paraId="2E6F48BD" w14:textId="77777777" w:rsidR="007C5840" w:rsidRDefault="007C5840">
      <w:pPr>
        <w:spacing w:after="280" w:line="240" w:lineRule="auto"/>
        <w:rPr>
          <w:sz w:val="8"/>
          <w:szCs w:val="2"/>
        </w:rPr>
      </w:pPr>
      <w:r>
        <w:rPr>
          <w:sz w:val="8"/>
          <w:szCs w:val="2"/>
        </w:rPr>
        <w:br w:type="page"/>
      </w:r>
    </w:p>
    <w:p w14:paraId="7E4637E0" w14:textId="77777777" w:rsidR="007C5840" w:rsidRDefault="007C5840" w:rsidP="007C5840">
      <w:pPr>
        <w:pStyle w:val="head01"/>
      </w:pPr>
      <w:r>
        <w:t>E. PERFORMANCE EVALUATION</w:t>
      </w:r>
    </w:p>
    <w:tbl>
      <w:tblPr>
        <w:tblW w:w="14732" w:type="dxa"/>
        <w:tblCellMar>
          <w:left w:w="0" w:type="dxa"/>
          <w:right w:w="0" w:type="dxa"/>
        </w:tblCellMar>
        <w:tblLook w:val="04A0" w:firstRow="1" w:lastRow="0" w:firstColumn="1" w:lastColumn="0" w:noHBand="0" w:noVBand="1"/>
      </w:tblPr>
      <w:tblGrid>
        <w:gridCol w:w="9629"/>
        <w:gridCol w:w="2694"/>
        <w:gridCol w:w="1701"/>
        <w:gridCol w:w="708"/>
      </w:tblGrid>
      <w:tr w:rsidR="007C5840" w:rsidRPr="007B3886" w14:paraId="32F39B5F" w14:textId="62E56DB0" w:rsidTr="007C5840">
        <w:trPr>
          <w:trHeight w:val="566"/>
        </w:trPr>
        <w:tc>
          <w:tcPr>
            <w:tcW w:w="9629"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18634EBC" w14:textId="7B36B7FF" w:rsidR="007C5840" w:rsidRPr="007B3886" w:rsidRDefault="007C5840" w:rsidP="007F2773">
            <w:pPr>
              <w:pStyle w:val="head02"/>
            </w:pPr>
            <w:r w:rsidRPr="007B3886">
              <w:t>E3 Management Review</w:t>
            </w:r>
          </w:p>
        </w:tc>
        <w:tc>
          <w:tcPr>
            <w:tcW w:w="2694"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tcMar>
              <w:top w:w="15" w:type="dxa"/>
              <w:left w:w="104" w:type="dxa"/>
              <w:bottom w:w="0" w:type="dxa"/>
              <w:right w:w="104" w:type="dxa"/>
            </w:tcMar>
            <w:vAlign w:val="center"/>
            <w:hideMark/>
          </w:tcPr>
          <w:p w14:paraId="34D037A6" w14:textId="587D5F51" w:rsidR="007C5840" w:rsidRPr="007B3886" w:rsidRDefault="007C5840" w:rsidP="007C5840">
            <w:pPr>
              <w:pStyle w:val="body"/>
              <w:spacing w:after="0" w:line="240" w:lineRule="auto"/>
              <w:jc w:val="center"/>
              <w:rPr>
                <w:rFonts w:cs="Arial"/>
                <w:sz w:val="20"/>
                <w:szCs w:val="20"/>
              </w:rPr>
            </w:pPr>
            <w:r>
              <w:rPr>
                <w:rFonts w:cs="Arial"/>
                <w:b/>
                <w:bCs/>
                <w:sz w:val="20"/>
                <w:szCs w:val="20"/>
              </w:rPr>
              <w:t>TCMS Section</w:t>
            </w:r>
          </w:p>
        </w:tc>
        <w:tc>
          <w:tcPr>
            <w:tcW w:w="1701"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5587495D" w14:textId="5CBE8D27" w:rsidR="007C5840" w:rsidRPr="007B3886" w:rsidRDefault="007C5840" w:rsidP="007C5840">
            <w:pPr>
              <w:pStyle w:val="body"/>
              <w:spacing w:after="0" w:line="240" w:lineRule="auto"/>
              <w:jc w:val="center"/>
              <w:rPr>
                <w:rFonts w:cs="Arial"/>
                <w:b/>
                <w:bCs/>
                <w:sz w:val="20"/>
                <w:szCs w:val="20"/>
              </w:rPr>
            </w:pPr>
            <w:r>
              <w:rPr>
                <w:rFonts w:cs="Arial"/>
                <w:b/>
                <w:bCs/>
                <w:sz w:val="20"/>
                <w:szCs w:val="20"/>
              </w:rPr>
              <w:t>Page #</w:t>
            </w:r>
          </w:p>
        </w:tc>
        <w:tc>
          <w:tcPr>
            <w:tcW w:w="708" w:type="dxa"/>
            <w:tcBorders>
              <w:top w:val="single" w:sz="8" w:space="0" w:color="004673"/>
              <w:left w:val="single" w:sz="8" w:space="0" w:color="004673"/>
              <w:bottom w:val="single" w:sz="8" w:space="0" w:color="004673"/>
              <w:right w:val="single" w:sz="8" w:space="0" w:color="004673"/>
            </w:tcBorders>
            <w:shd w:val="clear" w:color="auto" w:fill="002B54" w:themeFill="accent1" w:themeFillShade="BF"/>
            <w:vAlign w:val="center"/>
          </w:tcPr>
          <w:p w14:paraId="1FA36441" w14:textId="77777777" w:rsidR="007C5840" w:rsidRDefault="007C5840" w:rsidP="007C5840">
            <w:pPr>
              <w:spacing w:after="0" w:line="240" w:lineRule="auto"/>
              <w:jc w:val="center"/>
              <w:rPr>
                <w:rFonts w:cs="Arial"/>
                <w:b/>
                <w:bCs/>
                <w:sz w:val="20"/>
                <w:szCs w:val="20"/>
              </w:rPr>
            </w:pPr>
            <w:r>
              <w:rPr>
                <w:rFonts w:cs="Arial"/>
                <w:b/>
                <w:bCs/>
                <w:sz w:val="20"/>
                <w:szCs w:val="20"/>
              </w:rPr>
              <w:t>CS</w:t>
            </w:r>
          </w:p>
          <w:p w14:paraId="16ADDD0B" w14:textId="5A49CB02" w:rsidR="007C5840" w:rsidRDefault="007C5840" w:rsidP="007C5840">
            <w:pPr>
              <w:pStyle w:val="body"/>
              <w:spacing w:after="0" w:line="240" w:lineRule="auto"/>
              <w:jc w:val="center"/>
              <w:rPr>
                <w:rFonts w:cs="Arial"/>
                <w:b/>
                <w:bCs/>
                <w:sz w:val="20"/>
                <w:szCs w:val="20"/>
              </w:rPr>
            </w:pPr>
            <w:r>
              <w:rPr>
                <w:rFonts w:cs="Arial"/>
                <w:b/>
                <w:bCs/>
                <w:sz w:val="20"/>
                <w:szCs w:val="20"/>
              </w:rPr>
              <w:sym w:font="Wingdings 2" w:char="F050"/>
            </w:r>
          </w:p>
        </w:tc>
      </w:tr>
      <w:tr w:rsidR="007C5840" w:rsidRPr="007B3886" w14:paraId="5567E792" w14:textId="2705BC40" w:rsidTr="007C5840">
        <w:trPr>
          <w:trHeight w:val="1316"/>
        </w:trPr>
        <w:tc>
          <w:tcPr>
            <w:tcW w:w="9629"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469C4A9A" w14:textId="4ED0FFA0" w:rsidR="007C5840" w:rsidRPr="007B3886" w:rsidRDefault="007C5840" w:rsidP="006479BA">
            <w:pPr>
              <w:pStyle w:val="ListParagraph"/>
              <w:numPr>
                <w:ilvl w:val="0"/>
                <w:numId w:val="39"/>
              </w:numPr>
              <w:spacing w:after="120" w:line="240" w:lineRule="auto"/>
              <w:ind w:hanging="720"/>
              <w:rPr>
                <w:rFonts w:ascii="Arial" w:hAnsi="Arial" w:cs="Arial"/>
                <w:sz w:val="20"/>
                <w:szCs w:val="20"/>
              </w:rPr>
            </w:pPr>
            <w:r w:rsidRPr="007B3886">
              <w:rPr>
                <w:rFonts w:ascii="Arial" w:hAnsi="Arial" w:cs="Arial"/>
                <w:sz w:val="20"/>
                <w:szCs w:val="20"/>
              </w:rPr>
              <w:t>The TCMS must describe the process of reviewing the TCMS to ensure its continuing suitability, adequacy and effectiveness.  As a minimum, this must state that the TCMS will be reviewed within 12 months of the commencement of mining operations at the operation and at least once every 3 years after that.</w:t>
            </w:r>
          </w:p>
        </w:tc>
        <w:tc>
          <w:tcPr>
            <w:tcW w:w="2694" w:type="dxa"/>
            <w:tcBorders>
              <w:top w:val="single" w:sz="8" w:space="0" w:color="004673"/>
              <w:left w:val="single" w:sz="8" w:space="0" w:color="004673"/>
              <w:bottom w:val="single" w:sz="8" w:space="0" w:color="004673"/>
              <w:right w:val="single" w:sz="8" w:space="0" w:color="004673"/>
            </w:tcBorders>
            <w:shd w:val="clear" w:color="auto" w:fill="auto"/>
            <w:tcMar>
              <w:top w:w="15" w:type="dxa"/>
              <w:left w:w="104" w:type="dxa"/>
              <w:bottom w:w="0" w:type="dxa"/>
              <w:right w:w="104" w:type="dxa"/>
            </w:tcMar>
            <w:hideMark/>
          </w:tcPr>
          <w:p w14:paraId="74E6CD89" w14:textId="3BC178F9" w:rsidR="007C5840" w:rsidRPr="007B3886" w:rsidRDefault="007C5840" w:rsidP="00473C14">
            <w:pPr>
              <w:pStyle w:val="body"/>
              <w:spacing w:after="120" w:line="240" w:lineRule="auto"/>
              <w:jc w:val="center"/>
              <w:rPr>
                <w:rFonts w:cs="Arial"/>
                <w:sz w:val="20"/>
                <w:szCs w:val="20"/>
              </w:rPr>
            </w:pPr>
          </w:p>
        </w:tc>
        <w:tc>
          <w:tcPr>
            <w:tcW w:w="1701" w:type="dxa"/>
            <w:tcBorders>
              <w:top w:val="single" w:sz="8" w:space="0" w:color="004673"/>
              <w:left w:val="single" w:sz="8" w:space="0" w:color="004673"/>
              <w:bottom w:val="single" w:sz="8" w:space="0" w:color="004673"/>
              <w:right w:val="single" w:sz="8" w:space="0" w:color="004673"/>
            </w:tcBorders>
          </w:tcPr>
          <w:p w14:paraId="6C99A462" w14:textId="77777777" w:rsidR="007C5840" w:rsidRPr="007B3886" w:rsidRDefault="007C5840" w:rsidP="00473C14">
            <w:pPr>
              <w:pStyle w:val="body"/>
              <w:spacing w:after="120" w:line="240" w:lineRule="auto"/>
              <w:jc w:val="center"/>
              <w:rPr>
                <w:rFonts w:cs="Arial"/>
                <w:sz w:val="20"/>
                <w:szCs w:val="20"/>
              </w:rPr>
            </w:pPr>
          </w:p>
        </w:tc>
        <w:sdt>
          <w:sdtPr>
            <w:rPr>
              <w:rFonts w:cs="Arial"/>
              <w:b/>
              <w:bCs/>
              <w:sz w:val="28"/>
              <w:szCs w:val="28"/>
            </w:rPr>
            <w:id w:val="-293059488"/>
            <w14:checkbox>
              <w14:checked w14:val="0"/>
              <w14:checkedState w14:val="0050" w14:font="Wingdings 2"/>
              <w14:uncheckedState w14:val="2610" w14:font="MS Gothic"/>
            </w14:checkbox>
          </w:sdtPr>
          <w:sdtEndPr/>
          <w:sdtContent>
            <w:tc>
              <w:tcPr>
                <w:tcW w:w="708" w:type="dxa"/>
                <w:tcBorders>
                  <w:top w:val="single" w:sz="8" w:space="0" w:color="004673"/>
                  <w:left w:val="single" w:sz="8" w:space="0" w:color="004673"/>
                  <w:bottom w:val="single" w:sz="8" w:space="0" w:color="004673"/>
                  <w:right w:val="single" w:sz="8" w:space="0" w:color="004673"/>
                </w:tcBorders>
              </w:tcPr>
              <w:p w14:paraId="2213A125" w14:textId="3DED44AE" w:rsidR="007C5840" w:rsidRPr="007B3886" w:rsidRDefault="007C5840" w:rsidP="00473C14">
                <w:pPr>
                  <w:pStyle w:val="body"/>
                  <w:spacing w:after="120" w:line="240" w:lineRule="auto"/>
                  <w:jc w:val="center"/>
                  <w:rPr>
                    <w:rFonts w:cs="Arial"/>
                    <w:sz w:val="20"/>
                    <w:szCs w:val="20"/>
                  </w:rPr>
                </w:pPr>
                <w:r w:rsidRPr="007E6898">
                  <w:rPr>
                    <w:rFonts w:ascii="MS Gothic" w:eastAsia="MS Gothic" w:hAnsi="MS Gothic" w:cs="Arial" w:hint="eastAsia"/>
                    <w:b/>
                    <w:bCs/>
                    <w:sz w:val="28"/>
                    <w:szCs w:val="28"/>
                  </w:rPr>
                  <w:t>☐</w:t>
                </w:r>
              </w:p>
            </w:tc>
          </w:sdtContent>
        </w:sdt>
      </w:tr>
      <w:tr w:rsidR="007C5840" w:rsidRPr="007B3886" w14:paraId="3CBDEC72" w14:textId="6619BD44" w:rsidTr="007C5840">
        <w:trPr>
          <w:trHeight w:val="273"/>
        </w:trPr>
        <w:tc>
          <w:tcPr>
            <w:tcW w:w="14024" w:type="dxa"/>
            <w:gridSpan w:val="3"/>
            <w:tcBorders>
              <w:top w:val="single" w:sz="8" w:space="0" w:color="004673"/>
              <w:left w:val="single" w:sz="8" w:space="0" w:color="004673"/>
              <w:bottom w:val="single" w:sz="8" w:space="0" w:color="004673"/>
              <w:right w:val="single" w:sz="8" w:space="0" w:color="004673"/>
            </w:tcBorders>
            <w:shd w:val="clear" w:color="auto" w:fill="D9D9D9"/>
            <w:tcMar>
              <w:top w:w="15" w:type="dxa"/>
              <w:left w:w="104" w:type="dxa"/>
              <w:bottom w:w="0" w:type="dxa"/>
              <w:right w:w="104" w:type="dxa"/>
            </w:tcMar>
            <w:hideMark/>
          </w:tcPr>
          <w:p w14:paraId="19F380BF" w14:textId="64199E67" w:rsidR="007C5840" w:rsidRPr="007B3886" w:rsidRDefault="007C5840" w:rsidP="00473C14">
            <w:pPr>
              <w:pStyle w:val="body"/>
              <w:spacing w:after="0" w:line="240" w:lineRule="auto"/>
              <w:jc w:val="center"/>
              <w:rPr>
                <w:rFonts w:cs="Arial"/>
                <w:i/>
                <w:iCs/>
                <w:sz w:val="20"/>
                <w:szCs w:val="20"/>
              </w:rPr>
            </w:pPr>
            <w:r w:rsidRPr="007B3886">
              <w:rPr>
                <w:rFonts w:cs="Arial"/>
                <w:i/>
                <w:iCs/>
                <w:sz w:val="20"/>
                <w:szCs w:val="20"/>
              </w:rPr>
              <w:t xml:space="preserve">see full copy of the Order 34 Guideline </w:t>
            </w:r>
            <w:r w:rsidR="005173F5">
              <w:rPr>
                <w:rFonts w:cs="Arial"/>
                <w:i/>
                <w:iCs/>
                <w:sz w:val="20"/>
                <w:szCs w:val="20"/>
              </w:rPr>
              <w:t>2024</w:t>
            </w:r>
            <w:r w:rsidRPr="007B3886">
              <w:rPr>
                <w:rFonts w:cs="Arial"/>
                <w:i/>
                <w:iCs/>
                <w:sz w:val="20"/>
                <w:szCs w:val="20"/>
              </w:rPr>
              <w:t xml:space="preserve"> for additional guidance notes for this section</w:t>
            </w:r>
          </w:p>
        </w:tc>
        <w:tc>
          <w:tcPr>
            <w:tcW w:w="708" w:type="dxa"/>
            <w:tcBorders>
              <w:top w:val="single" w:sz="8" w:space="0" w:color="004673"/>
              <w:left w:val="single" w:sz="8" w:space="0" w:color="004673"/>
              <w:bottom w:val="single" w:sz="8" w:space="0" w:color="004673"/>
              <w:right w:val="single" w:sz="8" w:space="0" w:color="004673"/>
            </w:tcBorders>
            <w:shd w:val="clear" w:color="auto" w:fill="D9D9D9"/>
          </w:tcPr>
          <w:p w14:paraId="047EB5B8" w14:textId="77777777" w:rsidR="007C5840" w:rsidRPr="007B3886" w:rsidRDefault="007C5840" w:rsidP="00473C14">
            <w:pPr>
              <w:pStyle w:val="body"/>
              <w:spacing w:after="0" w:line="240" w:lineRule="auto"/>
              <w:jc w:val="center"/>
              <w:rPr>
                <w:rFonts w:cs="Arial"/>
                <w:i/>
                <w:iCs/>
                <w:sz w:val="20"/>
                <w:szCs w:val="20"/>
              </w:rPr>
            </w:pPr>
          </w:p>
        </w:tc>
      </w:tr>
    </w:tbl>
    <w:p w14:paraId="5448373F" w14:textId="77777777" w:rsidR="00B15CF5" w:rsidRDefault="00B15CF5" w:rsidP="00473C14">
      <w:pPr>
        <w:spacing w:after="0" w:line="240" w:lineRule="auto"/>
        <w:rPr>
          <w:rFonts w:ascii="Arial Black" w:hAnsi="Arial Black" w:cs="Arial"/>
          <w:sz w:val="16"/>
          <w:szCs w:val="16"/>
        </w:rPr>
      </w:pPr>
    </w:p>
    <w:sectPr w:rsidR="00B15CF5" w:rsidSect="00A24DAC">
      <w:headerReference w:type="default" r:id="rId15"/>
      <w:headerReference w:type="first" r:id="rId16"/>
      <w:footerReference w:type="first" r:id="rId17"/>
      <w:pgSz w:w="16838" w:h="11906" w:orient="landscape" w:code="9"/>
      <w:pgMar w:top="1021" w:right="1077" w:bottom="709" w:left="1077" w:header="454"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BEAA" w14:textId="77777777" w:rsidR="00AE0A8A" w:rsidRDefault="00AE0A8A" w:rsidP="00A17751">
      <w:r>
        <w:separator/>
      </w:r>
    </w:p>
  </w:endnote>
  <w:endnote w:type="continuationSeparator" w:id="0">
    <w:p w14:paraId="3E965687" w14:textId="77777777" w:rsidR="00AE0A8A" w:rsidRDefault="00AE0A8A" w:rsidP="00A1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mnst777 Lt BT">
    <w:altName w:val="Lucida Sans Unicode"/>
    <w:charset w:val="00"/>
    <w:family w:val="swiss"/>
    <w:pitch w:val="variable"/>
    <w:sig w:usb0="00000001" w:usb1="1000204A"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Humnst777 XBlk BT">
    <w:altName w:val="Tahoma"/>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01" w:usb1="1000204A" w:usb2="00000000" w:usb3="00000000" w:csb0="00000011" w:csb1="00000000"/>
  </w:font>
  <w:font w:name="Humnst777 Blk BT">
    <w:altName w:val="Franklin Gothic Demi"/>
    <w:charset w:val="00"/>
    <w:family w:val="swiss"/>
    <w:pitch w:val="variable"/>
    <w:sig w:usb0="00000001" w:usb1="1000204A" w:usb2="00000000" w:usb3="00000000" w:csb0="0000001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F0CE" w14:textId="0A441B80" w:rsidR="00F771F7" w:rsidRPr="0015527F" w:rsidRDefault="0015527F" w:rsidP="0015527F">
    <w:pPr>
      <w:pStyle w:val="Footer"/>
      <w:pBdr>
        <w:top w:val="single" w:sz="4" w:space="1" w:color="auto"/>
      </w:pBdr>
      <w:tabs>
        <w:tab w:val="clear" w:pos="4513"/>
        <w:tab w:val="center" w:pos="6521"/>
      </w:tabs>
      <w:spacing w:after="120"/>
      <w:rPr>
        <w:rFonts w:cs="Arial"/>
        <w:szCs w:val="20"/>
      </w:rPr>
    </w:pPr>
    <w:r w:rsidRPr="009866AC">
      <w:rPr>
        <w:rFonts w:cs="Arial"/>
        <w:noProof/>
        <w:sz w:val="16"/>
        <w:szCs w:val="18"/>
        <w:lang w:eastAsia="en-AU"/>
      </w:rPr>
      <mc:AlternateContent>
        <mc:Choice Requires="wps">
          <w:drawing>
            <wp:anchor distT="0" distB="0" distL="114300" distR="114300" simplePos="0" relativeHeight="251676672" behindDoc="0" locked="0" layoutInCell="1" allowOverlap="1" wp14:anchorId="5A7832C9" wp14:editId="2F55A452">
              <wp:simplePos x="0" y="0"/>
              <wp:positionH relativeFrom="page">
                <wp:posOffset>9144000</wp:posOffset>
              </wp:positionH>
              <wp:positionV relativeFrom="paragraph">
                <wp:posOffset>41275</wp:posOffset>
              </wp:positionV>
              <wp:extent cx="899795" cy="219075"/>
              <wp:effectExtent l="0" t="0" r="14605" b="9525"/>
              <wp:wrapNone/>
              <wp:docPr id="10601063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B64B" w14:textId="77777777" w:rsidR="0015527F" w:rsidRPr="009866AC" w:rsidRDefault="00AE0A8A" w:rsidP="0015527F">
                          <w:pPr>
                            <w:pStyle w:val="page-number"/>
                            <w:rPr>
                              <w:rFonts w:cs="Arial"/>
                              <w:color w:val="auto"/>
                            </w:rPr>
                          </w:pPr>
                          <w:sdt>
                            <w:sdtPr>
                              <w:rPr>
                                <w:rFonts w:cs="Arial"/>
                                <w:color w:val="auto"/>
                              </w:rPr>
                              <w:id w:val="2046938506"/>
                              <w:docPartObj>
                                <w:docPartGallery w:val="Page Numbers (Top of Page)"/>
                                <w:docPartUnique/>
                              </w:docPartObj>
                            </w:sdtPr>
                            <w:sdtEndPr/>
                            <w:sdtContent>
                              <w:r w:rsidR="0015527F" w:rsidRPr="009866AC">
                                <w:rPr>
                                  <w:rFonts w:cs="Arial"/>
                                  <w:color w:val="auto"/>
                                </w:rPr>
                                <w:t xml:space="preserve">Page </w:t>
                              </w:r>
                              <w:r w:rsidR="0015527F" w:rsidRPr="009866AC">
                                <w:rPr>
                                  <w:rFonts w:cs="Arial"/>
                                  <w:color w:val="auto"/>
                                </w:rPr>
                                <w:fldChar w:fldCharType="begin"/>
                              </w:r>
                              <w:r w:rsidR="0015527F" w:rsidRPr="009866AC">
                                <w:rPr>
                                  <w:rFonts w:cs="Arial"/>
                                  <w:color w:val="auto"/>
                                </w:rPr>
                                <w:instrText xml:space="preserve"> PAGE </w:instrText>
                              </w:r>
                              <w:r w:rsidR="0015527F" w:rsidRPr="009866AC">
                                <w:rPr>
                                  <w:rFonts w:cs="Arial"/>
                                  <w:color w:val="auto"/>
                                </w:rPr>
                                <w:fldChar w:fldCharType="separate"/>
                              </w:r>
                              <w:r w:rsidR="0015527F">
                                <w:rPr>
                                  <w:rFonts w:cs="Arial"/>
                                  <w:noProof/>
                                  <w:color w:val="auto"/>
                                </w:rPr>
                                <w:t>2</w:t>
                              </w:r>
                              <w:r w:rsidR="0015527F" w:rsidRPr="009866AC">
                                <w:rPr>
                                  <w:rFonts w:cs="Arial"/>
                                  <w:noProof/>
                                  <w:color w:val="auto"/>
                                </w:rPr>
                                <w:fldChar w:fldCharType="end"/>
                              </w:r>
                              <w:r w:rsidR="0015527F" w:rsidRPr="009866AC">
                                <w:rPr>
                                  <w:rFonts w:cs="Arial"/>
                                  <w:color w:val="auto"/>
                                </w:rPr>
                                <w:t xml:space="preserve"> of </w:t>
                              </w:r>
                              <w:r w:rsidR="0015527F" w:rsidRPr="009866AC">
                                <w:rPr>
                                  <w:rFonts w:cs="Arial"/>
                                  <w:color w:val="auto"/>
                                </w:rPr>
                                <w:fldChar w:fldCharType="begin"/>
                              </w:r>
                              <w:r w:rsidR="0015527F" w:rsidRPr="009866AC">
                                <w:rPr>
                                  <w:rFonts w:cs="Arial"/>
                                  <w:color w:val="auto"/>
                                </w:rPr>
                                <w:instrText xml:space="preserve"> NUMPAGES  </w:instrText>
                              </w:r>
                              <w:r w:rsidR="0015527F" w:rsidRPr="009866AC">
                                <w:rPr>
                                  <w:rFonts w:cs="Arial"/>
                                  <w:color w:val="auto"/>
                                </w:rPr>
                                <w:fldChar w:fldCharType="separate"/>
                              </w:r>
                              <w:r w:rsidR="0015527F">
                                <w:rPr>
                                  <w:rFonts w:cs="Arial"/>
                                  <w:noProof/>
                                  <w:color w:val="auto"/>
                                </w:rPr>
                                <w:t>10</w:t>
                              </w:r>
                              <w:r w:rsidR="0015527F" w:rsidRPr="009866AC">
                                <w:rPr>
                                  <w:rFonts w:cs="Arial"/>
                                  <w:noProof/>
                                  <w:color w:val="auto"/>
                                </w:rPr>
                                <w:fldChar w:fldCharType="end"/>
                              </w:r>
                            </w:sdtContent>
                          </w:sdt>
                        </w:p>
                        <w:p w14:paraId="14362355" w14:textId="77777777" w:rsidR="0015527F" w:rsidRDefault="0015527F" w:rsidP="0015527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7832C9" id="_x0000_t202" coordsize="21600,21600" o:spt="202" path="m,l,21600r21600,l21600,xe">
              <v:stroke joinstyle="miter"/>
              <v:path gradientshapeok="t" o:connecttype="rect"/>
            </v:shapetype>
            <v:shape id="Text Box 8" o:spid="_x0000_s1026" type="#_x0000_t202" style="position:absolute;margin-left:10in;margin-top:3.25pt;width:70.85pt;height:17.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" filled="f" stroked="f">
              <v:textbox inset="0,0,0,0">
                <w:txbxContent>
                  <w:p w14:paraId="47B8B64B" w14:textId="77777777" w:rsidR="0015527F" w:rsidRPr="009866AC" w:rsidRDefault="00AE0A8A" w:rsidP="0015527F">
                    <w:pPr>
                      <w:pStyle w:val="page-number"/>
                      <w:rPr>
                        <w:rFonts w:cs="Arial"/>
                        <w:color w:val="auto"/>
                      </w:rPr>
                    </w:pPr>
                    <w:sdt>
                      <w:sdtPr>
                        <w:rPr>
                          <w:rFonts w:cs="Arial"/>
                          <w:color w:val="auto"/>
                        </w:rPr>
                        <w:id w:val="2046938506"/>
                        <w:docPartObj>
                          <w:docPartGallery w:val="Page Numbers (Top of Page)"/>
                          <w:docPartUnique/>
                        </w:docPartObj>
                      </w:sdtPr>
                      <w:sdtEndPr/>
                      <w:sdtContent>
                        <w:r w:rsidR="0015527F" w:rsidRPr="009866AC">
                          <w:rPr>
                            <w:rFonts w:cs="Arial"/>
                            <w:color w:val="auto"/>
                          </w:rPr>
                          <w:t xml:space="preserve">Page </w:t>
                        </w:r>
                        <w:r w:rsidR="0015527F" w:rsidRPr="009866AC">
                          <w:rPr>
                            <w:rFonts w:cs="Arial"/>
                            <w:color w:val="auto"/>
                          </w:rPr>
                          <w:fldChar w:fldCharType="begin"/>
                        </w:r>
                        <w:r w:rsidR="0015527F" w:rsidRPr="009866AC">
                          <w:rPr>
                            <w:rFonts w:cs="Arial"/>
                            <w:color w:val="auto"/>
                          </w:rPr>
                          <w:instrText xml:space="preserve"> PAGE </w:instrText>
                        </w:r>
                        <w:r w:rsidR="0015527F" w:rsidRPr="009866AC">
                          <w:rPr>
                            <w:rFonts w:cs="Arial"/>
                            <w:color w:val="auto"/>
                          </w:rPr>
                          <w:fldChar w:fldCharType="separate"/>
                        </w:r>
                        <w:r w:rsidR="0015527F">
                          <w:rPr>
                            <w:rFonts w:cs="Arial"/>
                            <w:noProof/>
                            <w:color w:val="auto"/>
                          </w:rPr>
                          <w:t>2</w:t>
                        </w:r>
                        <w:r w:rsidR="0015527F" w:rsidRPr="009866AC">
                          <w:rPr>
                            <w:rFonts w:cs="Arial"/>
                            <w:noProof/>
                            <w:color w:val="auto"/>
                          </w:rPr>
                          <w:fldChar w:fldCharType="end"/>
                        </w:r>
                        <w:r w:rsidR="0015527F" w:rsidRPr="009866AC">
                          <w:rPr>
                            <w:rFonts w:cs="Arial"/>
                            <w:color w:val="auto"/>
                          </w:rPr>
                          <w:t xml:space="preserve"> of </w:t>
                        </w:r>
                        <w:r w:rsidR="0015527F" w:rsidRPr="009866AC">
                          <w:rPr>
                            <w:rFonts w:cs="Arial"/>
                            <w:color w:val="auto"/>
                          </w:rPr>
                          <w:fldChar w:fldCharType="begin"/>
                        </w:r>
                        <w:r w:rsidR="0015527F" w:rsidRPr="009866AC">
                          <w:rPr>
                            <w:rFonts w:cs="Arial"/>
                            <w:color w:val="auto"/>
                          </w:rPr>
                          <w:instrText xml:space="preserve"> NUMPAGES  </w:instrText>
                        </w:r>
                        <w:r w:rsidR="0015527F" w:rsidRPr="009866AC">
                          <w:rPr>
                            <w:rFonts w:cs="Arial"/>
                            <w:color w:val="auto"/>
                          </w:rPr>
                          <w:fldChar w:fldCharType="separate"/>
                        </w:r>
                        <w:r w:rsidR="0015527F">
                          <w:rPr>
                            <w:rFonts w:cs="Arial"/>
                            <w:noProof/>
                            <w:color w:val="auto"/>
                          </w:rPr>
                          <w:t>10</w:t>
                        </w:r>
                        <w:r w:rsidR="0015527F" w:rsidRPr="009866AC">
                          <w:rPr>
                            <w:rFonts w:cs="Arial"/>
                            <w:noProof/>
                            <w:color w:val="auto"/>
                          </w:rPr>
                          <w:fldChar w:fldCharType="end"/>
                        </w:r>
                      </w:sdtContent>
                    </w:sdt>
                  </w:p>
                  <w:p w14:paraId="14362355" w14:textId="77777777" w:rsidR="0015527F" w:rsidRDefault="0015527F" w:rsidP="0015527F"/>
                </w:txbxContent>
              </v:textbox>
              <w10:wrap anchorx="page"/>
            </v:shape>
          </w:pict>
        </mc:Fallback>
      </mc:AlternateContent>
    </w:r>
    <w:r w:rsidRPr="009866AC">
      <w:rPr>
        <w:rFonts w:cs="Arial"/>
        <w:sz w:val="18"/>
        <w:szCs w:val="20"/>
      </w:rPr>
      <w:t xml:space="preserve">Version </w:t>
    </w:r>
    <w:r>
      <w:rPr>
        <w:rFonts w:cs="Arial"/>
        <w:sz w:val="18"/>
        <w:szCs w:val="20"/>
      </w:rPr>
      <w:t>2.0</w:t>
    </w:r>
    <w:r>
      <w:rPr>
        <w:rFonts w:cs="Arial"/>
        <w:sz w:val="18"/>
        <w:szCs w:val="20"/>
      </w:rPr>
      <w:tab/>
      <w:t>TCMS to Guideline Mapping Document – March 2025</w:t>
    </w:r>
    <w:r>
      <w:rPr>
        <w:noProof/>
        <w:lang w:eastAsia="en-AU"/>
      </w:rPr>
      <mc:AlternateContent>
        <mc:Choice Requires="wps">
          <w:drawing>
            <wp:anchor distT="0" distB="0" distL="114300" distR="114300" simplePos="0" relativeHeight="251675648" behindDoc="0" locked="0" layoutInCell="1" allowOverlap="1" wp14:anchorId="7191F92C" wp14:editId="081103C0">
              <wp:simplePos x="0" y="0"/>
              <wp:positionH relativeFrom="page">
                <wp:posOffset>6453505</wp:posOffset>
              </wp:positionH>
              <wp:positionV relativeFrom="paragraph">
                <wp:posOffset>442595</wp:posOffset>
              </wp:positionV>
              <wp:extent cx="899795" cy="360045"/>
              <wp:effectExtent l="0" t="4445" r="0" b="0"/>
              <wp:wrapNone/>
              <wp:docPr id="15053192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34F9" w14:textId="77777777" w:rsidR="0015527F" w:rsidRPr="00623A0F" w:rsidRDefault="00AE0A8A" w:rsidP="0015527F">
                          <w:pPr>
                            <w:pStyle w:val="page-number"/>
                          </w:pPr>
                          <w:sdt>
                            <w:sdtPr>
                              <w:id w:val="-135571554"/>
                              <w:docPartObj>
                                <w:docPartGallery w:val="Page Numbers (Top of Page)"/>
                                <w:docPartUnique/>
                              </w:docPartObj>
                            </w:sdtPr>
                            <w:sdtEndPr/>
                            <w:sdtContent>
                              <w:r w:rsidR="0015527F" w:rsidRPr="00623A0F">
                                <w:t xml:space="preserve">Page </w:t>
                              </w:r>
                              <w:r w:rsidR="0015527F">
                                <w:fldChar w:fldCharType="begin"/>
                              </w:r>
                              <w:r w:rsidR="0015527F">
                                <w:instrText xml:space="preserve"> PAGE </w:instrText>
                              </w:r>
                              <w:r w:rsidR="0015527F">
                                <w:fldChar w:fldCharType="separate"/>
                              </w:r>
                              <w:r w:rsidR="0015527F">
                                <w:rPr>
                                  <w:noProof/>
                                </w:rPr>
                                <w:t>1</w:t>
                              </w:r>
                              <w:r w:rsidR="0015527F">
                                <w:rPr>
                                  <w:noProof/>
                                </w:rPr>
                                <w:fldChar w:fldCharType="end"/>
                              </w:r>
                              <w:r w:rsidR="0015527F" w:rsidRPr="00623A0F">
                                <w:t xml:space="preserve"> of </w:t>
                              </w:r>
                              <w:r w:rsidR="0015527F">
                                <w:fldChar w:fldCharType="begin"/>
                              </w:r>
                              <w:r w:rsidR="0015527F">
                                <w:instrText xml:space="preserve"> NUMPAGES  </w:instrText>
                              </w:r>
                              <w:r w:rsidR="0015527F">
                                <w:fldChar w:fldCharType="separate"/>
                              </w:r>
                              <w:r w:rsidR="0015527F">
                                <w:rPr>
                                  <w:noProof/>
                                </w:rPr>
                                <w:t>10</w:t>
                              </w:r>
                              <w:r w:rsidR="0015527F">
                                <w:rPr>
                                  <w:noProof/>
                                </w:rPr>
                                <w:fldChar w:fldCharType="end"/>
                              </w:r>
                            </w:sdtContent>
                          </w:sdt>
                        </w:p>
                        <w:p w14:paraId="0ACA1D36" w14:textId="77777777" w:rsidR="0015527F" w:rsidRDefault="0015527F" w:rsidP="0015527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1F92C" id="Text Box 32" o:spid="_x0000_s1027" type="#_x0000_t202" style="position:absolute;margin-left:508.15pt;margin-top:34.85pt;width:70.85pt;height:28.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" filled="f" stroked="f">
              <v:textbox inset="0,0,0,0">
                <w:txbxContent>
                  <w:p w14:paraId="503134F9" w14:textId="77777777" w:rsidR="0015527F" w:rsidRPr="00623A0F" w:rsidRDefault="00AE0A8A" w:rsidP="0015527F">
                    <w:pPr>
                      <w:pStyle w:val="page-number"/>
                    </w:pPr>
                    <w:sdt>
                      <w:sdtPr>
                        <w:id w:val="-135571554"/>
                        <w:docPartObj>
                          <w:docPartGallery w:val="Page Numbers (Top of Page)"/>
                          <w:docPartUnique/>
                        </w:docPartObj>
                      </w:sdtPr>
                      <w:sdtEndPr/>
                      <w:sdtContent>
                        <w:r w:rsidR="0015527F" w:rsidRPr="00623A0F">
                          <w:t xml:space="preserve">Page </w:t>
                        </w:r>
                        <w:r w:rsidR="0015527F">
                          <w:fldChar w:fldCharType="begin"/>
                        </w:r>
                        <w:r w:rsidR="0015527F">
                          <w:instrText xml:space="preserve"> PAGE </w:instrText>
                        </w:r>
                        <w:r w:rsidR="0015527F">
                          <w:fldChar w:fldCharType="separate"/>
                        </w:r>
                        <w:r w:rsidR="0015527F">
                          <w:rPr>
                            <w:noProof/>
                          </w:rPr>
                          <w:t>1</w:t>
                        </w:r>
                        <w:r w:rsidR="0015527F">
                          <w:rPr>
                            <w:noProof/>
                          </w:rPr>
                          <w:fldChar w:fldCharType="end"/>
                        </w:r>
                        <w:r w:rsidR="0015527F" w:rsidRPr="00623A0F">
                          <w:t xml:space="preserve"> of </w:t>
                        </w:r>
                        <w:r w:rsidR="0015527F">
                          <w:fldChar w:fldCharType="begin"/>
                        </w:r>
                        <w:r w:rsidR="0015527F">
                          <w:instrText xml:space="preserve"> NUMPAGES  </w:instrText>
                        </w:r>
                        <w:r w:rsidR="0015527F">
                          <w:fldChar w:fldCharType="separate"/>
                        </w:r>
                        <w:r w:rsidR="0015527F">
                          <w:rPr>
                            <w:noProof/>
                          </w:rPr>
                          <w:t>10</w:t>
                        </w:r>
                        <w:r w:rsidR="0015527F">
                          <w:rPr>
                            <w:noProof/>
                          </w:rPr>
                          <w:fldChar w:fldCharType="end"/>
                        </w:r>
                      </w:sdtContent>
                    </w:sdt>
                  </w:p>
                  <w:p w14:paraId="0ACA1D36" w14:textId="77777777" w:rsidR="0015527F" w:rsidRDefault="0015527F" w:rsidP="0015527F"/>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E91E" w14:textId="6427C1AE" w:rsidR="0072374D" w:rsidRPr="0072374D" w:rsidRDefault="0072374D" w:rsidP="0072374D">
    <w:pPr>
      <w:pStyle w:val="Footer"/>
      <w:pBdr>
        <w:top w:val="single" w:sz="4" w:space="1" w:color="auto"/>
      </w:pBdr>
      <w:tabs>
        <w:tab w:val="clear" w:pos="9026"/>
        <w:tab w:val="left" w:pos="2552"/>
        <w:tab w:val="right" w:pos="8364"/>
      </w:tabs>
      <w:ind w:right="-172"/>
      <w:rPr>
        <w:rFonts w:cs="Arial"/>
        <w:color w:val="787878"/>
        <w:sz w:val="20"/>
        <w:szCs w:val="20"/>
      </w:rPr>
    </w:pPr>
    <w:r w:rsidRPr="0072374D">
      <w:rPr>
        <w:rFonts w:cs="Arial"/>
        <w:noProof/>
        <w:color w:val="787878"/>
        <w:sz w:val="20"/>
        <w:szCs w:val="20"/>
        <w:lang w:eastAsia="en-AU"/>
      </w:rPr>
      <mc:AlternateContent>
        <mc:Choice Requires="wps">
          <w:drawing>
            <wp:anchor distT="0" distB="0" distL="114300" distR="114300" simplePos="0" relativeHeight="251669504" behindDoc="0" locked="0" layoutInCell="1" allowOverlap="1" wp14:anchorId="64B1F6D8" wp14:editId="1A57993C">
              <wp:simplePos x="0" y="0"/>
              <wp:positionH relativeFrom="page">
                <wp:posOffset>5860415</wp:posOffset>
              </wp:positionH>
              <wp:positionV relativeFrom="paragraph">
                <wp:posOffset>-3175</wp:posOffset>
              </wp:positionV>
              <wp:extent cx="899795" cy="360045"/>
              <wp:effectExtent l="0" t="0" r="14605" b="1905"/>
              <wp:wrapNone/>
              <wp:docPr id="15751963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noFill/>
                      <a:ln>
                        <a:noFill/>
                      </a:ln>
                    </wps:spPr>
                    <wps:txbx>
                      <w:txbxContent>
                        <w:p w14:paraId="4601579A" w14:textId="77777777" w:rsidR="0072374D" w:rsidRPr="0072374D" w:rsidRDefault="00AE0A8A" w:rsidP="0072374D">
                          <w:pPr>
                            <w:pStyle w:val="page-number"/>
                            <w:rPr>
                              <w:rFonts w:cs="Arial"/>
                              <w:color w:val="auto"/>
                            </w:rPr>
                          </w:pPr>
                          <w:sdt>
                            <w:sdtPr>
                              <w:rPr>
                                <w:rFonts w:cs="Arial"/>
                                <w:color w:val="auto"/>
                              </w:rPr>
                              <w:id w:val="-549690042"/>
                              <w:docPartObj>
                                <w:docPartGallery w:val="AutoText"/>
                              </w:docPartObj>
                            </w:sdtPr>
                            <w:sdtEndPr/>
                            <w:sdtContent>
                              <w:r w:rsidR="0072374D" w:rsidRPr="0072374D">
                                <w:rPr>
                                  <w:rFonts w:cs="Arial"/>
                                  <w:color w:val="auto"/>
                                </w:rPr>
                                <w:t xml:space="preserve">Page </w:t>
                              </w:r>
                              <w:r w:rsidR="0072374D" w:rsidRPr="0072374D">
                                <w:rPr>
                                  <w:rFonts w:cs="Arial"/>
                                  <w:color w:val="auto"/>
                                </w:rPr>
                                <w:fldChar w:fldCharType="begin"/>
                              </w:r>
                              <w:r w:rsidR="0072374D" w:rsidRPr="0072374D">
                                <w:rPr>
                                  <w:rFonts w:cs="Arial"/>
                                  <w:color w:val="auto"/>
                                </w:rPr>
                                <w:instrText xml:space="preserve"> PAGE </w:instrText>
                              </w:r>
                              <w:r w:rsidR="0072374D" w:rsidRPr="0072374D">
                                <w:rPr>
                                  <w:rFonts w:cs="Arial"/>
                                  <w:color w:val="auto"/>
                                </w:rPr>
                                <w:fldChar w:fldCharType="separate"/>
                              </w:r>
                              <w:r w:rsidR="0072374D" w:rsidRPr="0072374D">
                                <w:rPr>
                                  <w:rFonts w:cs="Arial"/>
                                  <w:color w:val="auto"/>
                                </w:rPr>
                                <w:t>5</w:t>
                              </w:r>
                              <w:r w:rsidR="0072374D" w:rsidRPr="0072374D">
                                <w:rPr>
                                  <w:rFonts w:cs="Arial"/>
                                  <w:color w:val="auto"/>
                                </w:rPr>
                                <w:fldChar w:fldCharType="end"/>
                              </w:r>
                              <w:r w:rsidR="0072374D" w:rsidRPr="0072374D">
                                <w:rPr>
                                  <w:rFonts w:cs="Arial"/>
                                  <w:color w:val="auto"/>
                                </w:rPr>
                                <w:t xml:space="preserve"> of </w:t>
                              </w:r>
                              <w:r w:rsidR="0072374D" w:rsidRPr="0072374D">
                                <w:rPr>
                                  <w:rFonts w:cs="Arial"/>
                                  <w:color w:val="auto"/>
                                </w:rPr>
                                <w:fldChar w:fldCharType="begin"/>
                              </w:r>
                              <w:r w:rsidR="0072374D" w:rsidRPr="0072374D">
                                <w:rPr>
                                  <w:rFonts w:cs="Arial"/>
                                  <w:color w:val="auto"/>
                                </w:rPr>
                                <w:instrText xml:space="preserve"> NUMPAGES  </w:instrText>
                              </w:r>
                              <w:r w:rsidR="0072374D" w:rsidRPr="0072374D">
                                <w:rPr>
                                  <w:rFonts w:cs="Arial"/>
                                  <w:color w:val="auto"/>
                                </w:rPr>
                                <w:fldChar w:fldCharType="separate"/>
                              </w:r>
                              <w:r w:rsidR="0072374D" w:rsidRPr="0072374D">
                                <w:rPr>
                                  <w:rFonts w:cs="Arial"/>
                                  <w:color w:val="auto"/>
                                </w:rPr>
                                <w:t>23</w:t>
                              </w:r>
                              <w:r w:rsidR="0072374D" w:rsidRPr="0072374D">
                                <w:rPr>
                                  <w:rFonts w:cs="Arial"/>
                                  <w:color w:val="auto"/>
                                </w:rPr>
                                <w:fldChar w:fldCharType="end"/>
                              </w:r>
                            </w:sdtContent>
                          </w:sdt>
                        </w:p>
                        <w:p w14:paraId="3C8A9167" w14:textId="77777777" w:rsidR="0072374D" w:rsidRDefault="0072374D" w:rsidP="0072374D"/>
                      </w:txbxContent>
                    </wps:txbx>
                    <wps:bodyPr rot="0" vert="horz" wrap="square" lIns="0" tIns="0" rIns="0" bIns="0" anchor="t" anchorCtr="0" upright="1">
                      <a:noAutofit/>
                    </wps:bodyPr>
                  </wps:wsp>
                </a:graphicData>
              </a:graphic>
            </wp:anchor>
          </w:drawing>
        </mc:Choice>
        <mc:Fallback>
          <w:pict>
            <v:shapetype w14:anchorId="64B1F6D8" id="_x0000_t202" coordsize="21600,21600" o:spt="202" path="m,l,21600r21600,l21600,xe">
              <v:stroke joinstyle="miter"/>
              <v:path gradientshapeok="t" o:connecttype="rect"/>
            </v:shapetype>
            <v:shape id="_x0000_s1028" type="#_x0000_t202" style="position:absolute;margin-left:461.45pt;margin-top:-.25pt;width:70.85pt;height:28.35pt;z-index:2516695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" filled="f" stroked="f">
              <v:textbox inset="0,0,0,0">
                <w:txbxContent>
                  <w:p w14:paraId="4601579A" w14:textId="77777777" w:rsidR="0072374D" w:rsidRPr="0072374D" w:rsidRDefault="00AE0A8A" w:rsidP="0072374D">
                    <w:pPr>
                      <w:pStyle w:val="page-number"/>
                      <w:rPr>
                        <w:rFonts w:cs="Arial"/>
                        <w:color w:val="auto"/>
                      </w:rPr>
                    </w:pPr>
                    <w:sdt>
                      <w:sdtPr>
                        <w:rPr>
                          <w:rFonts w:cs="Arial"/>
                          <w:color w:val="auto"/>
                        </w:rPr>
                        <w:id w:val="-549690042"/>
                        <w:docPartObj>
                          <w:docPartGallery w:val="AutoText"/>
                        </w:docPartObj>
                      </w:sdtPr>
                      <w:sdtEndPr/>
                      <w:sdtContent>
                        <w:r w:rsidR="0072374D" w:rsidRPr="0072374D">
                          <w:rPr>
                            <w:rFonts w:cs="Arial"/>
                            <w:color w:val="auto"/>
                          </w:rPr>
                          <w:t xml:space="preserve">Page </w:t>
                        </w:r>
                        <w:r w:rsidR="0072374D" w:rsidRPr="0072374D">
                          <w:rPr>
                            <w:rFonts w:cs="Arial"/>
                            <w:color w:val="auto"/>
                          </w:rPr>
                          <w:fldChar w:fldCharType="begin"/>
                        </w:r>
                        <w:r w:rsidR="0072374D" w:rsidRPr="0072374D">
                          <w:rPr>
                            <w:rFonts w:cs="Arial"/>
                            <w:color w:val="auto"/>
                          </w:rPr>
                          <w:instrText xml:space="preserve"> PAGE </w:instrText>
                        </w:r>
                        <w:r w:rsidR="0072374D" w:rsidRPr="0072374D">
                          <w:rPr>
                            <w:rFonts w:cs="Arial"/>
                            <w:color w:val="auto"/>
                          </w:rPr>
                          <w:fldChar w:fldCharType="separate"/>
                        </w:r>
                        <w:r w:rsidR="0072374D" w:rsidRPr="0072374D">
                          <w:rPr>
                            <w:rFonts w:cs="Arial"/>
                            <w:color w:val="auto"/>
                          </w:rPr>
                          <w:t>5</w:t>
                        </w:r>
                        <w:r w:rsidR="0072374D" w:rsidRPr="0072374D">
                          <w:rPr>
                            <w:rFonts w:cs="Arial"/>
                            <w:color w:val="auto"/>
                          </w:rPr>
                          <w:fldChar w:fldCharType="end"/>
                        </w:r>
                        <w:r w:rsidR="0072374D" w:rsidRPr="0072374D">
                          <w:rPr>
                            <w:rFonts w:cs="Arial"/>
                            <w:color w:val="auto"/>
                          </w:rPr>
                          <w:t xml:space="preserve"> of </w:t>
                        </w:r>
                        <w:r w:rsidR="0072374D" w:rsidRPr="0072374D">
                          <w:rPr>
                            <w:rFonts w:cs="Arial"/>
                            <w:color w:val="auto"/>
                          </w:rPr>
                          <w:fldChar w:fldCharType="begin"/>
                        </w:r>
                        <w:r w:rsidR="0072374D" w:rsidRPr="0072374D">
                          <w:rPr>
                            <w:rFonts w:cs="Arial"/>
                            <w:color w:val="auto"/>
                          </w:rPr>
                          <w:instrText xml:space="preserve"> NUMPAGES  </w:instrText>
                        </w:r>
                        <w:r w:rsidR="0072374D" w:rsidRPr="0072374D">
                          <w:rPr>
                            <w:rFonts w:cs="Arial"/>
                            <w:color w:val="auto"/>
                          </w:rPr>
                          <w:fldChar w:fldCharType="separate"/>
                        </w:r>
                        <w:r w:rsidR="0072374D" w:rsidRPr="0072374D">
                          <w:rPr>
                            <w:rFonts w:cs="Arial"/>
                            <w:color w:val="auto"/>
                          </w:rPr>
                          <w:t>23</w:t>
                        </w:r>
                        <w:r w:rsidR="0072374D" w:rsidRPr="0072374D">
                          <w:rPr>
                            <w:rFonts w:cs="Arial"/>
                            <w:color w:val="auto"/>
                          </w:rPr>
                          <w:fldChar w:fldCharType="end"/>
                        </w:r>
                      </w:sdtContent>
                    </w:sdt>
                  </w:p>
                  <w:p w14:paraId="3C8A9167" w14:textId="77777777" w:rsidR="0072374D" w:rsidRDefault="0072374D" w:rsidP="0072374D"/>
                </w:txbxContent>
              </v:textbox>
              <w10:wrap anchorx="page"/>
            </v:shape>
          </w:pict>
        </mc:Fallback>
      </mc:AlternateContent>
    </w:r>
    <w:r w:rsidR="0015527F" w:rsidRPr="009866AC">
      <w:rPr>
        <w:rFonts w:cs="Arial"/>
        <w:sz w:val="18"/>
        <w:szCs w:val="20"/>
      </w:rPr>
      <w:t xml:space="preserve">Version </w:t>
    </w:r>
    <w:r w:rsidR="0015527F">
      <w:rPr>
        <w:rFonts w:cs="Arial"/>
        <w:sz w:val="18"/>
        <w:szCs w:val="20"/>
      </w:rPr>
      <w:t>2.0</w:t>
    </w:r>
    <w:r w:rsidR="0015527F">
      <w:rPr>
        <w:rFonts w:cs="Arial"/>
        <w:sz w:val="18"/>
        <w:szCs w:val="20"/>
      </w:rPr>
      <w:tab/>
      <w:t>TCMS to Guideline Mapping Document – March 2025</w:t>
    </w:r>
  </w:p>
  <w:p w14:paraId="56A36748" w14:textId="556D629E" w:rsidR="00F771F7" w:rsidRDefault="00F771F7">
    <w:pPr>
      <w:pStyle w:val="Footer"/>
    </w:pPr>
    <w:r>
      <w:rPr>
        <w:noProof/>
        <w:lang w:eastAsia="en-AU"/>
      </w:rPr>
      <mc:AlternateContent>
        <mc:Choice Requires="wps">
          <w:drawing>
            <wp:anchor distT="0" distB="0" distL="114300" distR="114300" simplePos="0" relativeHeight="251662336" behindDoc="0" locked="0" layoutInCell="1" allowOverlap="1" wp14:anchorId="3C7BF7D4" wp14:editId="606D30E5">
              <wp:simplePos x="0" y="0"/>
              <wp:positionH relativeFrom="page">
                <wp:posOffset>6453505</wp:posOffset>
              </wp:positionH>
              <wp:positionV relativeFrom="paragraph">
                <wp:posOffset>442595</wp:posOffset>
              </wp:positionV>
              <wp:extent cx="899795" cy="360045"/>
              <wp:effectExtent l="0" t="4445"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C282D" w14:textId="77777777" w:rsidR="00F771F7" w:rsidRPr="00623A0F" w:rsidRDefault="00AE0A8A" w:rsidP="00C067EA">
                          <w:pPr>
                            <w:pStyle w:val="page-number"/>
                          </w:pPr>
                          <w:sdt>
                            <w:sdtPr>
                              <w:id w:val="-155997983"/>
                              <w:docPartObj>
                                <w:docPartGallery w:val="Page Numbers (Top of Page)"/>
                                <w:docPartUnique/>
                              </w:docPartObj>
                            </w:sdtPr>
                            <w:sdtEndPr/>
                            <w:sdtContent>
                              <w:r w:rsidR="00F771F7" w:rsidRPr="00623A0F">
                                <w:t xml:space="preserve">Page </w:t>
                              </w:r>
                              <w:r w:rsidR="00F771F7">
                                <w:fldChar w:fldCharType="begin"/>
                              </w:r>
                              <w:r w:rsidR="00F771F7">
                                <w:instrText xml:space="preserve"> PAGE </w:instrText>
                              </w:r>
                              <w:r w:rsidR="00F771F7">
                                <w:fldChar w:fldCharType="separate"/>
                              </w:r>
                              <w:r w:rsidR="00473C14">
                                <w:rPr>
                                  <w:noProof/>
                                </w:rPr>
                                <w:t>1</w:t>
                              </w:r>
                              <w:r w:rsidR="00F771F7">
                                <w:rPr>
                                  <w:noProof/>
                                </w:rPr>
                                <w:fldChar w:fldCharType="end"/>
                              </w:r>
                              <w:r w:rsidR="00F771F7" w:rsidRPr="00623A0F">
                                <w:t xml:space="preserve"> of </w:t>
                              </w:r>
                              <w:r w:rsidR="00473C14">
                                <w:fldChar w:fldCharType="begin"/>
                              </w:r>
                              <w:r w:rsidR="00473C14">
                                <w:instrText xml:space="preserve"> NUMPAGES  </w:instrText>
                              </w:r>
                              <w:r w:rsidR="00473C14">
                                <w:fldChar w:fldCharType="separate"/>
                              </w:r>
                              <w:r w:rsidR="00473C14">
                                <w:rPr>
                                  <w:noProof/>
                                </w:rPr>
                                <w:t>10</w:t>
                              </w:r>
                              <w:r w:rsidR="00473C14">
                                <w:rPr>
                                  <w:noProof/>
                                </w:rPr>
                                <w:fldChar w:fldCharType="end"/>
                              </w:r>
                            </w:sdtContent>
                          </w:sdt>
                        </w:p>
                        <w:p w14:paraId="7BDDF387" w14:textId="77777777" w:rsidR="00F771F7" w:rsidRDefault="00F771F7" w:rsidP="00C067E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BF7D4" id="_x0000_s1029" type="#_x0000_t202" style="position:absolute;margin-left:508.15pt;margin-top:34.85pt;width:70.85pt;height:28.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" filled="f" stroked="f">
              <v:textbox inset="0,0,0,0">
                <w:txbxContent>
                  <w:p w14:paraId="013C282D" w14:textId="77777777" w:rsidR="00F771F7" w:rsidRPr="00623A0F" w:rsidRDefault="00AE0A8A" w:rsidP="00C067EA">
                    <w:pPr>
                      <w:pStyle w:val="page-number"/>
                    </w:pPr>
                    <w:sdt>
                      <w:sdtPr>
                        <w:id w:val="-155997983"/>
                        <w:docPartObj>
                          <w:docPartGallery w:val="Page Numbers (Top of Page)"/>
                          <w:docPartUnique/>
                        </w:docPartObj>
                      </w:sdtPr>
                      <w:sdtEndPr/>
                      <w:sdtContent>
                        <w:r w:rsidR="00F771F7" w:rsidRPr="00623A0F">
                          <w:t xml:space="preserve">Page </w:t>
                        </w:r>
                        <w:r w:rsidR="00F771F7">
                          <w:fldChar w:fldCharType="begin"/>
                        </w:r>
                        <w:r w:rsidR="00F771F7">
                          <w:instrText xml:space="preserve"> PAGE </w:instrText>
                        </w:r>
                        <w:r w:rsidR="00F771F7">
                          <w:fldChar w:fldCharType="separate"/>
                        </w:r>
                        <w:r w:rsidR="00473C14">
                          <w:rPr>
                            <w:noProof/>
                          </w:rPr>
                          <w:t>1</w:t>
                        </w:r>
                        <w:r w:rsidR="00F771F7">
                          <w:rPr>
                            <w:noProof/>
                          </w:rPr>
                          <w:fldChar w:fldCharType="end"/>
                        </w:r>
                        <w:r w:rsidR="00F771F7" w:rsidRPr="00623A0F">
                          <w:t xml:space="preserve"> of </w:t>
                        </w:r>
                        <w:r w:rsidR="00473C14">
                          <w:fldChar w:fldCharType="begin"/>
                        </w:r>
                        <w:r w:rsidR="00473C14">
                          <w:instrText xml:space="preserve"> NUMPAGES  </w:instrText>
                        </w:r>
                        <w:r w:rsidR="00473C14">
                          <w:fldChar w:fldCharType="separate"/>
                        </w:r>
                        <w:r w:rsidR="00473C14">
                          <w:rPr>
                            <w:noProof/>
                          </w:rPr>
                          <w:t>10</w:t>
                        </w:r>
                        <w:r w:rsidR="00473C14">
                          <w:rPr>
                            <w:noProof/>
                          </w:rPr>
                          <w:fldChar w:fldCharType="end"/>
                        </w:r>
                      </w:sdtContent>
                    </w:sdt>
                  </w:p>
                  <w:p w14:paraId="7BDDF387" w14:textId="77777777" w:rsidR="00F771F7" w:rsidRDefault="00F771F7" w:rsidP="00C067EA"/>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1B3D5" w14:textId="10C9436C" w:rsidR="0072374D" w:rsidRPr="0015527F" w:rsidRDefault="0072374D" w:rsidP="0015527F">
    <w:pPr>
      <w:pStyle w:val="Footer"/>
      <w:pBdr>
        <w:top w:val="single" w:sz="4" w:space="1" w:color="auto"/>
      </w:pBdr>
      <w:tabs>
        <w:tab w:val="clear" w:pos="4513"/>
        <w:tab w:val="center" w:pos="6521"/>
      </w:tabs>
      <w:spacing w:after="120"/>
      <w:rPr>
        <w:rFonts w:cs="Arial"/>
        <w:szCs w:val="20"/>
      </w:rPr>
    </w:pPr>
    <w:r w:rsidRPr="009866AC">
      <w:rPr>
        <w:rFonts w:cs="Arial"/>
        <w:noProof/>
        <w:sz w:val="16"/>
        <w:szCs w:val="18"/>
        <w:lang w:eastAsia="en-AU"/>
      </w:rPr>
      <mc:AlternateContent>
        <mc:Choice Requires="wps">
          <w:drawing>
            <wp:anchor distT="0" distB="0" distL="114300" distR="114300" simplePos="0" relativeHeight="251673600" behindDoc="0" locked="0" layoutInCell="1" allowOverlap="1" wp14:anchorId="1BE19B88" wp14:editId="67DAA452">
              <wp:simplePos x="0" y="0"/>
              <wp:positionH relativeFrom="page">
                <wp:posOffset>9144000</wp:posOffset>
              </wp:positionH>
              <wp:positionV relativeFrom="paragraph">
                <wp:posOffset>41275</wp:posOffset>
              </wp:positionV>
              <wp:extent cx="899795" cy="219075"/>
              <wp:effectExtent l="0" t="0" r="14605" b="9525"/>
              <wp:wrapNone/>
              <wp:docPr id="17175602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23556" w14:textId="77777777" w:rsidR="0072374D" w:rsidRPr="009866AC" w:rsidRDefault="00AE0A8A" w:rsidP="0072374D">
                          <w:pPr>
                            <w:pStyle w:val="page-number"/>
                            <w:rPr>
                              <w:rFonts w:cs="Arial"/>
                              <w:color w:val="auto"/>
                            </w:rPr>
                          </w:pPr>
                          <w:sdt>
                            <w:sdtPr>
                              <w:rPr>
                                <w:rFonts w:cs="Arial"/>
                                <w:color w:val="auto"/>
                              </w:rPr>
                              <w:id w:val="1967927741"/>
                              <w:docPartObj>
                                <w:docPartGallery w:val="Page Numbers (Top of Page)"/>
                                <w:docPartUnique/>
                              </w:docPartObj>
                            </w:sdtPr>
                            <w:sdtEndPr/>
                            <w:sdtContent>
                              <w:r w:rsidR="0072374D" w:rsidRPr="009866AC">
                                <w:rPr>
                                  <w:rFonts w:cs="Arial"/>
                                  <w:color w:val="auto"/>
                                </w:rPr>
                                <w:t xml:space="preserve">Page </w:t>
                              </w:r>
                              <w:r w:rsidR="0072374D" w:rsidRPr="009866AC">
                                <w:rPr>
                                  <w:rFonts w:cs="Arial"/>
                                  <w:color w:val="auto"/>
                                </w:rPr>
                                <w:fldChar w:fldCharType="begin"/>
                              </w:r>
                              <w:r w:rsidR="0072374D" w:rsidRPr="009866AC">
                                <w:rPr>
                                  <w:rFonts w:cs="Arial"/>
                                  <w:color w:val="auto"/>
                                </w:rPr>
                                <w:instrText xml:space="preserve"> PAGE </w:instrText>
                              </w:r>
                              <w:r w:rsidR="0072374D" w:rsidRPr="009866AC">
                                <w:rPr>
                                  <w:rFonts w:cs="Arial"/>
                                  <w:color w:val="auto"/>
                                </w:rPr>
                                <w:fldChar w:fldCharType="separate"/>
                              </w:r>
                              <w:r w:rsidR="0072374D">
                                <w:rPr>
                                  <w:rFonts w:cs="Arial"/>
                                  <w:noProof/>
                                  <w:color w:val="auto"/>
                                </w:rPr>
                                <w:t>2</w:t>
                              </w:r>
                              <w:r w:rsidR="0072374D" w:rsidRPr="009866AC">
                                <w:rPr>
                                  <w:rFonts w:cs="Arial"/>
                                  <w:noProof/>
                                  <w:color w:val="auto"/>
                                </w:rPr>
                                <w:fldChar w:fldCharType="end"/>
                              </w:r>
                              <w:r w:rsidR="0072374D" w:rsidRPr="009866AC">
                                <w:rPr>
                                  <w:rFonts w:cs="Arial"/>
                                  <w:color w:val="auto"/>
                                </w:rPr>
                                <w:t xml:space="preserve"> of </w:t>
                              </w:r>
                              <w:r w:rsidR="0072374D" w:rsidRPr="009866AC">
                                <w:rPr>
                                  <w:rFonts w:cs="Arial"/>
                                  <w:color w:val="auto"/>
                                </w:rPr>
                                <w:fldChar w:fldCharType="begin"/>
                              </w:r>
                              <w:r w:rsidR="0072374D" w:rsidRPr="009866AC">
                                <w:rPr>
                                  <w:rFonts w:cs="Arial"/>
                                  <w:color w:val="auto"/>
                                </w:rPr>
                                <w:instrText xml:space="preserve"> NUMPAGES  </w:instrText>
                              </w:r>
                              <w:r w:rsidR="0072374D" w:rsidRPr="009866AC">
                                <w:rPr>
                                  <w:rFonts w:cs="Arial"/>
                                  <w:color w:val="auto"/>
                                </w:rPr>
                                <w:fldChar w:fldCharType="separate"/>
                              </w:r>
                              <w:r w:rsidR="0072374D">
                                <w:rPr>
                                  <w:rFonts w:cs="Arial"/>
                                  <w:noProof/>
                                  <w:color w:val="auto"/>
                                </w:rPr>
                                <w:t>10</w:t>
                              </w:r>
                              <w:r w:rsidR="0072374D" w:rsidRPr="009866AC">
                                <w:rPr>
                                  <w:rFonts w:cs="Arial"/>
                                  <w:noProof/>
                                  <w:color w:val="auto"/>
                                </w:rPr>
                                <w:fldChar w:fldCharType="end"/>
                              </w:r>
                            </w:sdtContent>
                          </w:sdt>
                        </w:p>
                        <w:p w14:paraId="3894F251" w14:textId="77777777" w:rsidR="0072374D" w:rsidRDefault="0072374D" w:rsidP="0072374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E19B88" id="_x0000_t202" coordsize="21600,21600" o:spt="202" path="m,l,21600r21600,l21600,xe">
              <v:stroke joinstyle="miter"/>
              <v:path gradientshapeok="t" o:connecttype="rect"/>
            </v:shapetype>
            <v:shape id="_x0000_s1030" type="#_x0000_t202" style="position:absolute;margin-left:10in;margin-top:3.25pt;width:70.85pt;height:17.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" filled="f" stroked="f">
              <v:textbox inset="0,0,0,0">
                <w:txbxContent>
                  <w:p w14:paraId="3F123556" w14:textId="77777777" w:rsidR="0072374D" w:rsidRPr="009866AC" w:rsidRDefault="00AE0A8A" w:rsidP="0072374D">
                    <w:pPr>
                      <w:pStyle w:val="page-number"/>
                      <w:rPr>
                        <w:rFonts w:cs="Arial"/>
                        <w:color w:val="auto"/>
                      </w:rPr>
                    </w:pPr>
                    <w:sdt>
                      <w:sdtPr>
                        <w:rPr>
                          <w:rFonts w:cs="Arial"/>
                          <w:color w:val="auto"/>
                        </w:rPr>
                        <w:id w:val="1967927741"/>
                        <w:docPartObj>
                          <w:docPartGallery w:val="Page Numbers (Top of Page)"/>
                          <w:docPartUnique/>
                        </w:docPartObj>
                      </w:sdtPr>
                      <w:sdtEndPr/>
                      <w:sdtContent>
                        <w:r w:rsidR="0072374D" w:rsidRPr="009866AC">
                          <w:rPr>
                            <w:rFonts w:cs="Arial"/>
                            <w:color w:val="auto"/>
                          </w:rPr>
                          <w:t xml:space="preserve">Page </w:t>
                        </w:r>
                        <w:r w:rsidR="0072374D" w:rsidRPr="009866AC">
                          <w:rPr>
                            <w:rFonts w:cs="Arial"/>
                            <w:color w:val="auto"/>
                          </w:rPr>
                          <w:fldChar w:fldCharType="begin"/>
                        </w:r>
                        <w:r w:rsidR="0072374D" w:rsidRPr="009866AC">
                          <w:rPr>
                            <w:rFonts w:cs="Arial"/>
                            <w:color w:val="auto"/>
                          </w:rPr>
                          <w:instrText xml:space="preserve"> PAGE </w:instrText>
                        </w:r>
                        <w:r w:rsidR="0072374D" w:rsidRPr="009866AC">
                          <w:rPr>
                            <w:rFonts w:cs="Arial"/>
                            <w:color w:val="auto"/>
                          </w:rPr>
                          <w:fldChar w:fldCharType="separate"/>
                        </w:r>
                        <w:r w:rsidR="0072374D">
                          <w:rPr>
                            <w:rFonts w:cs="Arial"/>
                            <w:noProof/>
                            <w:color w:val="auto"/>
                          </w:rPr>
                          <w:t>2</w:t>
                        </w:r>
                        <w:r w:rsidR="0072374D" w:rsidRPr="009866AC">
                          <w:rPr>
                            <w:rFonts w:cs="Arial"/>
                            <w:noProof/>
                            <w:color w:val="auto"/>
                          </w:rPr>
                          <w:fldChar w:fldCharType="end"/>
                        </w:r>
                        <w:r w:rsidR="0072374D" w:rsidRPr="009866AC">
                          <w:rPr>
                            <w:rFonts w:cs="Arial"/>
                            <w:color w:val="auto"/>
                          </w:rPr>
                          <w:t xml:space="preserve"> of </w:t>
                        </w:r>
                        <w:r w:rsidR="0072374D" w:rsidRPr="009866AC">
                          <w:rPr>
                            <w:rFonts w:cs="Arial"/>
                            <w:color w:val="auto"/>
                          </w:rPr>
                          <w:fldChar w:fldCharType="begin"/>
                        </w:r>
                        <w:r w:rsidR="0072374D" w:rsidRPr="009866AC">
                          <w:rPr>
                            <w:rFonts w:cs="Arial"/>
                            <w:color w:val="auto"/>
                          </w:rPr>
                          <w:instrText xml:space="preserve"> NUMPAGES  </w:instrText>
                        </w:r>
                        <w:r w:rsidR="0072374D" w:rsidRPr="009866AC">
                          <w:rPr>
                            <w:rFonts w:cs="Arial"/>
                            <w:color w:val="auto"/>
                          </w:rPr>
                          <w:fldChar w:fldCharType="separate"/>
                        </w:r>
                        <w:r w:rsidR="0072374D">
                          <w:rPr>
                            <w:rFonts w:cs="Arial"/>
                            <w:noProof/>
                            <w:color w:val="auto"/>
                          </w:rPr>
                          <w:t>10</w:t>
                        </w:r>
                        <w:r w:rsidR="0072374D" w:rsidRPr="009866AC">
                          <w:rPr>
                            <w:rFonts w:cs="Arial"/>
                            <w:noProof/>
                            <w:color w:val="auto"/>
                          </w:rPr>
                          <w:fldChar w:fldCharType="end"/>
                        </w:r>
                      </w:sdtContent>
                    </w:sdt>
                  </w:p>
                  <w:p w14:paraId="3894F251" w14:textId="77777777" w:rsidR="0072374D" w:rsidRDefault="0072374D" w:rsidP="0072374D"/>
                </w:txbxContent>
              </v:textbox>
              <w10:wrap anchorx="page"/>
            </v:shape>
          </w:pict>
        </mc:Fallback>
      </mc:AlternateContent>
    </w:r>
    <w:r w:rsidRPr="009866AC">
      <w:rPr>
        <w:rFonts w:cs="Arial"/>
        <w:sz w:val="18"/>
        <w:szCs w:val="20"/>
      </w:rPr>
      <w:t xml:space="preserve">Version </w:t>
    </w:r>
    <w:r>
      <w:rPr>
        <w:rFonts w:cs="Arial"/>
        <w:sz w:val="18"/>
        <w:szCs w:val="20"/>
      </w:rPr>
      <w:t>2.0</w:t>
    </w:r>
    <w:r>
      <w:rPr>
        <w:rFonts w:cs="Arial"/>
        <w:sz w:val="18"/>
        <w:szCs w:val="20"/>
      </w:rPr>
      <w:tab/>
      <w:t>TCMS to Guideline Mapping Document – March 2025</w:t>
    </w:r>
    <w:r>
      <w:rPr>
        <w:noProof/>
        <w:lang w:eastAsia="en-AU"/>
      </w:rPr>
      <mc:AlternateContent>
        <mc:Choice Requires="wps">
          <w:drawing>
            <wp:anchor distT="0" distB="0" distL="114300" distR="114300" simplePos="0" relativeHeight="251671552" behindDoc="0" locked="0" layoutInCell="1" allowOverlap="1" wp14:anchorId="2D49E6A4" wp14:editId="0721E6F7">
              <wp:simplePos x="0" y="0"/>
              <wp:positionH relativeFrom="page">
                <wp:posOffset>6453505</wp:posOffset>
              </wp:positionH>
              <wp:positionV relativeFrom="paragraph">
                <wp:posOffset>442595</wp:posOffset>
              </wp:positionV>
              <wp:extent cx="899795" cy="360045"/>
              <wp:effectExtent l="0" t="4445" r="0" b="0"/>
              <wp:wrapNone/>
              <wp:docPr id="7342945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7508E" w14:textId="77777777" w:rsidR="0072374D" w:rsidRPr="00623A0F" w:rsidRDefault="00AE0A8A" w:rsidP="00C067EA">
                          <w:pPr>
                            <w:pStyle w:val="page-number"/>
                          </w:pPr>
                          <w:sdt>
                            <w:sdtPr>
                              <w:id w:val="1335024107"/>
                              <w:docPartObj>
                                <w:docPartGallery w:val="Page Numbers (Top of Page)"/>
                                <w:docPartUnique/>
                              </w:docPartObj>
                            </w:sdtPr>
                            <w:sdtEndPr/>
                            <w:sdtContent>
                              <w:r w:rsidR="0072374D" w:rsidRPr="00623A0F">
                                <w:t xml:space="preserve">Page </w:t>
                              </w:r>
                              <w:r w:rsidR="0072374D">
                                <w:fldChar w:fldCharType="begin"/>
                              </w:r>
                              <w:r w:rsidR="0072374D">
                                <w:instrText xml:space="preserve"> PAGE </w:instrText>
                              </w:r>
                              <w:r w:rsidR="0072374D">
                                <w:fldChar w:fldCharType="separate"/>
                              </w:r>
                              <w:r w:rsidR="0072374D">
                                <w:rPr>
                                  <w:noProof/>
                                </w:rPr>
                                <w:t>1</w:t>
                              </w:r>
                              <w:r w:rsidR="0072374D">
                                <w:rPr>
                                  <w:noProof/>
                                </w:rPr>
                                <w:fldChar w:fldCharType="end"/>
                              </w:r>
                              <w:r w:rsidR="0072374D" w:rsidRPr="00623A0F">
                                <w:t xml:space="preserve"> of </w:t>
                              </w:r>
                              <w:r w:rsidR="0072374D">
                                <w:fldChar w:fldCharType="begin"/>
                              </w:r>
                              <w:r w:rsidR="0072374D">
                                <w:instrText xml:space="preserve"> NUMPAGES  </w:instrText>
                              </w:r>
                              <w:r w:rsidR="0072374D">
                                <w:fldChar w:fldCharType="separate"/>
                              </w:r>
                              <w:r w:rsidR="0072374D">
                                <w:rPr>
                                  <w:noProof/>
                                </w:rPr>
                                <w:t>10</w:t>
                              </w:r>
                              <w:r w:rsidR="0072374D">
                                <w:rPr>
                                  <w:noProof/>
                                </w:rPr>
                                <w:fldChar w:fldCharType="end"/>
                              </w:r>
                            </w:sdtContent>
                          </w:sdt>
                        </w:p>
                        <w:p w14:paraId="70FA2EE0" w14:textId="77777777" w:rsidR="0072374D" w:rsidRDefault="0072374D" w:rsidP="00C067E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9E6A4" id="_x0000_s1031" type="#_x0000_t202" style="position:absolute;margin-left:508.15pt;margin-top:34.85pt;width:70.85pt;height:28.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" filled="f" stroked="f">
              <v:textbox inset="0,0,0,0">
                <w:txbxContent>
                  <w:p w14:paraId="3D97508E" w14:textId="77777777" w:rsidR="0072374D" w:rsidRPr="00623A0F" w:rsidRDefault="00AE0A8A" w:rsidP="00C067EA">
                    <w:pPr>
                      <w:pStyle w:val="page-number"/>
                    </w:pPr>
                    <w:sdt>
                      <w:sdtPr>
                        <w:id w:val="1335024107"/>
                        <w:docPartObj>
                          <w:docPartGallery w:val="Page Numbers (Top of Page)"/>
                          <w:docPartUnique/>
                        </w:docPartObj>
                      </w:sdtPr>
                      <w:sdtEndPr/>
                      <w:sdtContent>
                        <w:r w:rsidR="0072374D" w:rsidRPr="00623A0F">
                          <w:t xml:space="preserve">Page </w:t>
                        </w:r>
                        <w:r w:rsidR="0072374D">
                          <w:fldChar w:fldCharType="begin"/>
                        </w:r>
                        <w:r w:rsidR="0072374D">
                          <w:instrText xml:space="preserve"> PAGE </w:instrText>
                        </w:r>
                        <w:r w:rsidR="0072374D">
                          <w:fldChar w:fldCharType="separate"/>
                        </w:r>
                        <w:r w:rsidR="0072374D">
                          <w:rPr>
                            <w:noProof/>
                          </w:rPr>
                          <w:t>1</w:t>
                        </w:r>
                        <w:r w:rsidR="0072374D">
                          <w:rPr>
                            <w:noProof/>
                          </w:rPr>
                          <w:fldChar w:fldCharType="end"/>
                        </w:r>
                        <w:r w:rsidR="0072374D" w:rsidRPr="00623A0F">
                          <w:t xml:space="preserve"> of </w:t>
                        </w:r>
                        <w:r w:rsidR="0072374D">
                          <w:fldChar w:fldCharType="begin"/>
                        </w:r>
                        <w:r w:rsidR="0072374D">
                          <w:instrText xml:space="preserve"> NUMPAGES  </w:instrText>
                        </w:r>
                        <w:r w:rsidR="0072374D">
                          <w:fldChar w:fldCharType="separate"/>
                        </w:r>
                        <w:r w:rsidR="0072374D">
                          <w:rPr>
                            <w:noProof/>
                          </w:rPr>
                          <w:t>10</w:t>
                        </w:r>
                        <w:r w:rsidR="0072374D">
                          <w:rPr>
                            <w:noProof/>
                          </w:rPr>
                          <w:fldChar w:fldCharType="end"/>
                        </w:r>
                      </w:sdtContent>
                    </w:sdt>
                  </w:p>
                  <w:p w14:paraId="70FA2EE0" w14:textId="77777777" w:rsidR="0072374D" w:rsidRDefault="0072374D" w:rsidP="00C067EA"/>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61098" w14:textId="77777777" w:rsidR="00AE0A8A" w:rsidRDefault="00AE0A8A" w:rsidP="00A17751">
      <w:r>
        <w:separator/>
      </w:r>
    </w:p>
  </w:footnote>
  <w:footnote w:type="continuationSeparator" w:id="0">
    <w:p w14:paraId="4369F7AC" w14:textId="77777777" w:rsidR="00AE0A8A" w:rsidRDefault="00AE0A8A" w:rsidP="00A1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5CC1" w14:textId="10E67AF5" w:rsidR="00F771F7" w:rsidRPr="00632AE2" w:rsidRDefault="0099331A">
    <w:pPr>
      <w:pStyle w:val="Header"/>
      <w:rPr>
        <w:i/>
      </w:rPr>
    </w:pPr>
    <w:r>
      <w:rPr>
        <w:noProof/>
        <w:lang w:eastAsia="en-AU"/>
      </w:rPr>
      <w:drawing>
        <wp:anchor distT="0" distB="360045" distL="114300" distR="114300" simplePos="0" relativeHeight="251678720" behindDoc="1" locked="0" layoutInCell="1" allowOverlap="0" wp14:anchorId="7507B283" wp14:editId="01433C84">
          <wp:simplePos x="0" y="0"/>
          <wp:positionH relativeFrom="page">
            <wp:posOffset>6045852</wp:posOffset>
          </wp:positionH>
          <wp:positionV relativeFrom="page">
            <wp:posOffset>190500</wp:posOffset>
          </wp:positionV>
          <wp:extent cx="715837" cy="390525"/>
          <wp:effectExtent l="0" t="0" r="0" b="0"/>
          <wp:wrapThrough wrapText="bothSides">
            <wp:wrapPolygon edited="0">
              <wp:start x="4025" y="0"/>
              <wp:lineTo x="575" y="11590"/>
              <wp:lineTo x="575" y="14751"/>
              <wp:lineTo x="1725" y="17912"/>
              <wp:lineTo x="4025" y="20020"/>
              <wp:lineTo x="6325" y="20020"/>
              <wp:lineTo x="6900" y="17912"/>
              <wp:lineTo x="20699" y="13698"/>
              <wp:lineTo x="20699" y="7376"/>
              <wp:lineTo x="6325" y="0"/>
              <wp:lineTo x="4025" y="0"/>
            </wp:wrapPolygon>
          </wp:wrapThrough>
          <wp:docPr id="952964436" name="Picture 2" descr="CS_logo_0712_RGB_0600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logo_0712_RGB_0600h.png"/>
                  <pic:cNvPicPr/>
                </pic:nvPicPr>
                <pic:blipFill>
                  <a:blip r:embed="rId1"/>
                  <a:stretch>
                    <a:fillRect/>
                  </a:stretch>
                </pic:blipFill>
                <pic:spPr>
                  <a:xfrm>
                    <a:off x="0" y="0"/>
                    <a:ext cx="719889" cy="392736"/>
                  </a:xfrm>
                  <a:prstGeom prst="rect">
                    <a:avLst/>
                  </a:prstGeom>
                </pic:spPr>
              </pic:pic>
            </a:graphicData>
          </a:graphic>
          <wp14:sizeRelH relativeFrom="margin">
            <wp14:pctWidth>0</wp14:pctWidth>
          </wp14:sizeRelH>
          <wp14:sizeRelV relativeFrom="margin">
            <wp14:pctHeight>0</wp14:pctHeight>
          </wp14:sizeRelV>
        </wp:anchor>
      </w:drawing>
    </w:r>
    <w:r w:rsidR="00E356AC">
      <w:rPr>
        <w:noProof/>
        <w:lang w:eastAsia="en-AU"/>
      </w:rPr>
      <w:drawing>
        <wp:anchor distT="0" distB="360045" distL="114300" distR="114300" simplePos="0" relativeHeight="251654144" behindDoc="1" locked="0" layoutInCell="1" allowOverlap="0" wp14:anchorId="1FD59513" wp14:editId="3C8E7250">
          <wp:simplePos x="0" y="0"/>
          <wp:positionH relativeFrom="page">
            <wp:posOffset>9153525</wp:posOffset>
          </wp:positionH>
          <wp:positionV relativeFrom="page">
            <wp:posOffset>190501</wp:posOffset>
          </wp:positionV>
          <wp:extent cx="1467485" cy="800588"/>
          <wp:effectExtent l="0" t="0" r="0" b="0"/>
          <wp:wrapThrough wrapText="bothSides">
            <wp:wrapPolygon edited="0">
              <wp:start x="4486" y="1029"/>
              <wp:lineTo x="3645" y="4114"/>
              <wp:lineTo x="1402" y="9771"/>
              <wp:lineTo x="1402" y="10286"/>
              <wp:lineTo x="841" y="13886"/>
              <wp:lineTo x="1122" y="15943"/>
              <wp:lineTo x="4206" y="20057"/>
              <wp:lineTo x="5888" y="20057"/>
              <wp:lineTo x="6449" y="18514"/>
              <wp:lineTo x="20189" y="13371"/>
              <wp:lineTo x="21030" y="10286"/>
              <wp:lineTo x="17665" y="10286"/>
              <wp:lineTo x="6449" y="1029"/>
              <wp:lineTo x="4486" y="1029"/>
            </wp:wrapPolygon>
          </wp:wrapThrough>
          <wp:docPr id="600901956" name="Picture 2" descr="CS_logo_0712_RGB_0600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logo_0712_RGB_0600h.png"/>
                  <pic:cNvPicPr/>
                </pic:nvPicPr>
                <pic:blipFill>
                  <a:blip r:embed="rId1"/>
                  <a:stretch>
                    <a:fillRect/>
                  </a:stretch>
                </pic:blipFill>
                <pic:spPr>
                  <a:xfrm>
                    <a:off x="0" y="0"/>
                    <a:ext cx="1499558" cy="81808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7B12" w14:textId="0F5945E9" w:rsidR="00F771F7" w:rsidRPr="002B0BF8" w:rsidRDefault="00DA565E" w:rsidP="000F519E">
    <w:pPr>
      <w:pStyle w:val="Header"/>
      <w:ind w:left="-1136"/>
    </w:pPr>
    <w:r>
      <w:rPr>
        <w:noProof/>
        <w:lang w:eastAsia="en-AU"/>
      </w:rPr>
      <w:drawing>
        <wp:anchor distT="0" distB="360045" distL="114300" distR="114300" simplePos="0" relativeHeight="251667456" behindDoc="1" locked="0" layoutInCell="1" allowOverlap="0" wp14:anchorId="78D3E015" wp14:editId="2C6B588C">
          <wp:simplePos x="0" y="0"/>
          <wp:positionH relativeFrom="page">
            <wp:posOffset>5410200</wp:posOffset>
          </wp:positionH>
          <wp:positionV relativeFrom="page">
            <wp:posOffset>361315</wp:posOffset>
          </wp:positionV>
          <wp:extent cx="1658644" cy="904875"/>
          <wp:effectExtent l="0" t="0" r="0" b="0"/>
          <wp:wrapThrough wrapText="bothSides">
            <wp:wrapPolygon edited="0">
              <wp:start x="4714" y="909"/>
              <wp:lineTo x="744" y="13187"/>
              <wp:lineTo x="1489" y="16371"/>
              <wp:lineTo x="4466" y="20008"/>
              <wp:lineTo x="5458" y="20008"/>
              <wp:lineTo x="5706" y="19099"/>
              <wp:lineTo x="7194" y="16371"/>
              <wp:lineTo x="20343" y="12733"/>
              <wp:lineTo x="20343" y="10004"/>
              <wp:lineTo x="9427" y="9095"/>
              <wp:lineTo x="9675" y="6366"/>
              <wp:lineTo x="8187" y="2728"/>
              <wp:lineTo x="6202" y="909"/>
              <wp:lineTo x="4714" y="909"/>
            </wp:wrapPolygon>
          </wp:wrapThrough>
          <wp:docPr id="1098414881" name="Picture 2" descr="CS_logo_0712_RGB_0600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logo_0712_RGB_0600h.png"/>
                  <pic:cNvPicPr/>
                </pic:nvPicPr>
                <pic:blipFill>
                  <a:blip r:embed="rId1"/>
                  <a:stretch>
                    <a:fillRect/>
                  </a:stretch>
                </pic:blipFill>
                <pic:spPr>
                  <a:xfrm>
                    <a:off x="0" y="0"/>
                    <a:ext cx="1658644" cy="904875"/>
                  </a:xfrm>
                  <a:prstGeom prst="rect">
                    <a:avLst/>
                  </a:prstGeom>
                </pic:spPr>
              </pic:pic>
            </a:graphicData>
          </a:graphic>
          <wp14:sizeRelH relativeFrom="margin">
            <wp14:pctWidth>0</wp14:pctWidth>
          </wp14:sizeRelH>
          <wp14:sizeRelV relativeFrom="margin">
            <wp14:pctHeight>0</wp14:pctHeight>
          </wp14:sizeRelV>
        </wp:anchor>
      </w:drawing>
    </w:r>
    <w:r w:rsidR="00F771F7">
      <w:softHyphen/>
    </w:r>
    <w:r w:rsidR="00F771F7">
      <w:softHyphen/>
    </w:r>
    <w:r w:rsidRPr="00DA565E">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E2DCA" w14:textId="3A1D2ABB" w:rsidR="0072374D" w:rsidRPr="00632AE2" w:rsidRDefault="0099331A">
    <w:pPr>
      <w:pStyle w:val="Header"/>
      <w:rPr>
        <w:i/>
      </w:rPr>
    </w:pPr>
    <w:r>
      <w:rPr>
        <w:noProof/>
        <w:lang w:eastAsia="en-AU"/>
      </w:rPr>
      <w:drawing>
        <wp:anchor distT="0" distB="360045" distL="114300" distR="114300" simplePos="0" relativeHeight="251682816" behindDoc="1" locked="0" layoutInCell="1" allowOverlap="0" wp14:anchorId="137791DF" wp14:editId="2A2F2AEF">
          <wp:simplePos x="0" y="0"/>
          <wp:positionH relativeFrom="page">
            <wp:posOffset>9326245</wp:posOffset>
          </wp:positionH>
          <wp:positionV relativeFrom="page">
            <wp:posOffset>144780</wp:posOffset>
          </wp:positionV>
          <wp:extent cx="715837" cy="390525"/>
          <wp:effectExtent l="0" t="0" r="0" b="0"/>
          <wp:wrapThrough wrapText="bothSides">
            <wp:wrapPolygon edited="0">
              <wp:start x="4025" y="0"/>
              <wp:lineTo x="575" y="11590"/>
              <wp:lineTo x="575" y="14751"/>
              <wp:lineTo x="1725" y="17912"/>
              <wp:lineTo x="4025" y="20020"/>
              <wp:lineTo x="6325" y="20020"/>
              <wp:lineTo x="6900" y="17912"/>
              <wp:lineTo x="20699" y="13698"/>
              <wp:lineTo x="20699" y="7376"/>
              <wp:lineTo x="6325" y="0"/>
              <wp:lineTo x="4025" y="0"/>
            </wp:wrapPolygon>
          </wp:wrapThrough>
          <wp:docPr id="898295425" name="Picture 2" descr="CS_logo_0712_RGB_0600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logo_0712_RGB_0600h.png"/>
                  <pic:cNvPicPr/>
                </pic:nvPicPr>
                <pic:blipFill>
                  <a:blip r:embed="rId1"/>
                  <a:stretch>
                    <a:fillRect/>
                  </a:stretch>
                </pic:blipFill>
                <pic:spPr>
                  <a:xfrm>
                    <a:off x="0" y="0"/>
                    <a:ext cx="715837" cy="390525"/>
                  </a:xfrm>
                  <a:prstGeom prst="rect">
                    <a:avLst/>
                  </a:prstGeom>
                </pic:spPr>
              </pic:pic>
            </a:graphicData>
          </a:graphic>
          <wp14:sizeRelH relativeFrom="margin">
            <wp14:pctWidth>0</wp14:pctWidth>
          </wp14:sizeRelH>
          <wp14:sizeRelV relativeFrom="margin">
            <wp14:pctHeight>0</wp14:pctHeight>
          </wp14:sizeRelV>
        </wp:anchor>
      </w:drawing>
    </w:r>
    <w:r w:rsidR="0072374D" w:rsidRPr="00632AE2">
      <w:rPr>
        <w:i/>
      </w:rPr>
      <w:softHyphen/>
    </w:r>
    <w:r w:rsidR="0072374D" w:rsidRPr="00632AE2">
      <w:rPr>
        <w:i/>
      </w:rPr>
      <w:softHyphen/>
    </w:r>
    <w:r w:rsidR="0072374D" w:rsidRPr="00632AE2">
      <w:rPr>
        <w:i/>
      </w:rPr>
      <w:softHyphen/>
    </w:r>
    <w:r w:rsidR="0072374D" w:rsidRPr="00632AE2">
      <w:rPr>
        <w:i/>
      </w:rPr>
      <w:softHyphen/>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5273" w14:textId="2F56741F" w:rsidR="00DA565E" w:rsidRPr="002B0BF8" w:rsidRDefault="0099331A" w:rsidP="0099331A">
    <w:pPr>
      <w:pStyle w:val="Header"/>
      <w:tabs>
        <w:tab w:val="clear" w:pos="4513"/>
        <w:tab w:val="clear" w:pos="9026"/>
        <w:tab w:val="left" w:pos="12375"/>
      </w:tabs>
      <w:ind w:left="-1136"/>
    </w:pPr>
    <w:r>
      <w:rPr>
        <w:noProof/>
        <w:lang w:eastAsia="en-AU"/>
      </w:rPr>
      <w:drawing>
        <wp:anchor distT="0" distB="360045" distL="114300" distR="114300" simplePos="0" relativeHeight="251680768" behindDoc="1" locked="0" layoutInCell="1" allowOverlap="0" wp14:anchorId="6EF45B2A" wp14:editId="74FF2917">
          <wp:simplePos x="0" y="0"/>
          <wp:positionH relativeFrom="page">
            <wp:posOffset>9326245</wp:posOffset>
          </wp:positionH>
          <wp:positionV relativeFrom="page">
            <wp:posOffset>144780</wp:posOffset>
          </wp:positionV>
          <wp:extent cx="715837" cy="390525"/>
          <wp:effectExtent l="0" t="0" r="0" b="0"/>
          <wp:wrapThrough wrapText="bothSides">
            <wp:wrapPolygon edited="0">
              <wp:start x="4025" y="0"/>
              <wp:lineTo x="575" y="11590"/>
              <wp:lineTo x="575" y="14751"/>
              <wp:lineTo x="1725" y="17912"/>
              <wp:lineTo x="4025" y="20020"/>
              <wp:lineTo x="6325" y="20020"/>
              <wp:lineTo x="6900" y="17912"/>
              <wp:lineTo x="20699" y="13698"/>
              <wp:lineTo x="20699" y="7376"/>
              <wp:lineTo x="6325" y="0"/>
              <wp:lineTo x="4025" y="0"/>
            </wp:wrapPolygon>
          </wp:wrapThrough>
          <wp:docPr id="1079095085" name="Picture 2" descr="CS_logo_0712_RGB_0600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logo_0712_RGB_0600h.png"/>
                  <pic:cNvPicPr/>
                </pic:nvPicPr>
                <pic:blipFill>
                  <a:blip r:embed="rId1"/>
                  <a:stretch>
                    <a:fillRect/>
                  </a:stretch>
                </pic:blipFill>
                <pic:spPr>
                  <a:xfrm>
                    <a:off x="0" y="0"/>
                    <a:ext cx="715837" cy="390525"/>
                  </a:xfrm>
                  <a:prstGeom prst="rect">
                    <a:avLst/>
                  </a:prstGeom>
                </pic:spPr>
              </pic:pic>
            </a:graphicData>
          </a:graphic>
          <wp14:sizeRelH relativeFrom="margin">
            <wp14:pctWidth>0</wp14:pctWidth>
          </wp14:sizeRelH>
          <wp14:sizeRelV relativeFrom="margin">
            <wp14:pctHeight>0</wp14:pctHeight>
          </wp14:sizeRelV>
        </wp:anchor>
      </w:drawing>
    </w:r>
    <w:r w:rsidR="00DA565E">
      <w:softHyphen/>
    </w:r>
    <w:r w:rsidR="00DA565E">
      <w:softHyphen/>
    </w:r>
    <w:r w:rsidR="00DA565E" w:rsidRPr="00DA565E">
      <w:rPr>
        <w:noProof/>
        <w:lang w:eastAsia="en-AU"/>
      </w:rPr>
      <w:t xml:space="preserve"> </w:t>
    </w:r>
    <w:r>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1920" w:hanging="360"/>
      </w:pPr>
    </w:lvl>
    <w:lvl w:ilvl="2">
      <w:start w:val="1"/>
      <w:numFmt w:val="decimal"/>
      <w:lvlText w:val="%1.%2.%3"/>
      <w:lvlJc w:val="left"/>
      <w:pPr>
        <w:tabs>
          <w:tab w:val="num" w:pos="0"/>
        </w:tabs>
        <w:ind w:left="2705"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D"/>
    <w:multiLevelType w:val="multilevel"/>
    <w:tmpl w:val="0000000D"/>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lowerLetter"/>
      <w:lvlText w:val="%3)"/>
      <w:lvlJc w:val="left"/>
      <w:pPr>
        <w:tabs>
          <w:tab w:val="num" w:pos="360"/>
        </w:tabs>
        <w:ind w:left="0" w:firstLine="0"/>
      </w:pPr>
    </w:lvl>
    <w:lvl w:ilvl="3">
      <w:start w:val="1"/>
      <w:numFmt w:val="bullet"/>
      <w:lvlText w:val=""/>
      <w:lvlJc w:val="left"/>
      <w:pPr>
        <w:tabs>
          <w:tab w:val="num" w:pos="2880"/>
        </w:tabs>
        <w:ind w:left="2880" w:hanging="360"/>
      </w:pPr>
      <w:rPr>
        <w:rFonts w:ascii="Symbol" w:hAnsi="Symbol"/>
      </w:rPr>
    </w:lvl>
    <w:lvl w:ilvl="4">
      <w:start w:val="3"/>
      <w:numFmt w:val="bullet"/>
      <w:lvlText w:val="-"/>
      <w:lvlJc w:val="left"/>
      <w:pPr>
        <w:tabs>
          <w:tab w:val="num" w:pos="0"/>
        </w:tabs>
        <w:ind w:left="3600" w:hanging="360"/>
      </w:pPr>
      <w:rPr>
        <w:rFonts w:ascii="Times New Roman" w:hAnsi="Times New Roman"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20"/>
    <w:multiLevelType w:val="multilevel"/>
    <w:tmpl w:val="5D283A74"/>
    <w:name w:val="WW8Num31"/>
    <w:lvl w:ilvl="0">
      <w:start w:val="1"/>
      <w:numFmt w:val="upperLetter"/>
      <w:lvlText w:val="%1."/>
      <w:lvlJc w:val="left"/>
      <w:pPr>
        <w:tabs>
          <w:tab w:val="num" w:pos="0"/>
        </w:tabs>
        <w:ind w:left="360" w:hanging="360"/>
      </w:pPr>
    </w:lvl>
    <w:lvl w:ilvl="1">
      <w:start w:val="1"/>
      <w:numFmt w:val="decimal"/>
      <w:lvlText w:val="%1.%2"/>
      <w:lvlJc w:val="left"/>
      <w:pPr>
        <w:tabs>
          <w:tab w:val="num" w:pos="0"/>
        </w:tabs>
        <w:ind w:left="360" w:hanging="360"/>
      </w:pPr>
      <w:rPr>
        <w:sz w:val="22"/>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24"/>
    <w:multiLevelType w:val="multilevel"/>
    <w:tmpl w:val="00000024"/>
    <w:name w:val="WW8Num36"/>
    <w:lvl w:ilvl="0">
      <w:start w:val="2"/>
      <w:numFmt w:val="decimal"/>
      <w:lvlText w:val="%1"/>
      <w:lvlJc w:val="left"/>
      <w:pPr>
        <w:tabs>
          <w:tab w:val="num" w:pos="480"/>
        </w:tabs>
        <w:ind w:left="480" w:hanging="480"/>
      </w:pPr>
    </w:lvl>
    <w:lvl w:ilvl="1">
      <w:start w:val="1"/>
      <w:numFmt w:val="decimal"/>
      <w:lvlText w:val="%1.%2"/>
      <w:lvlJc w:val="left"/>
      <w:pPr>
        <w:tabs>
          <w:tab w:val="num" w:pos="660"/>
        </w:tabs>
        <w:ind w:left="660" w:hanging="480"/>
      </w:pPr>
    </w:lvl>
    <w:lvl w:ilvl="2">
      <w:start w:val="1"/>
      <w:numFmt w:val="decimal"/>
      <w:lvlText w:val="%1.%2.%3"/>
      <w:lvlJc w:val="left"/>
      <w:pPr>
        <w:tabs>
          <w:tab w:val="num" w:pos="2847"/>
        </w:tabs>
        <w:ind w:left="2847" w:hanging="720"/>
      </w:pPr>
    </w:lvl>
    <w:lvl w:ilvl="3">
      <w:start w:val="1"/>
      <w:numFmt w:val="lowerLetter"/>
      <w:lvlText w:val="%4."/>
      <w:lvlJc w:val="left"/>
      <w:pPr>
        <w:tabs>
          <w:tab w:val="num" w:pos="1260"/>
        </w:tabs>
        <w:ind w:left="1260" w:hanging="720"/>
      </w:pPr>
      <w:rPr>
        <w:color w:val="00000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4" w15:restartNumberingAfterBreak="0">
    <w:nsid w:val="051061FD"/>
    <w:multiLevelType w:val="hybridMultilevel"/>
    <w:tmpl w:val="63F4012C"/>
    <w:lvl w:ilvl="0" w:tplc="B1C0A442">
      <w:start w:val="1"/>
      <w:numFmt w:val="decimal"/>
      <w:lvlText w:val="3.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5EE34B6"/>
    <w:multiLevelType w:val="hybridMultilevel"/>
    <w:tmpl w:val="1D209EBE"/>
    <w:lvl w:ilvl="0" w:tplc="B7F49EA4">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261116"/>
    <w:multiLevelType w:val="hybridMultilevel"/>
    <w:tmpl w:val="6C94C10E"/>
    <w:lvl w:ilvl="0" w:tplc="EDDA6710">
      <w:start w:val="1"/>
      <w:numFmt w:val="lowerLetter"/>
      <w:lvlText w:val="%1)"/>
      <w:lvlJc w:val="left"/>
      <w:pPr>
        <w:tabs>
          <w:tab w:val="num" w:pos="720"/>
        </w:tabs>
        <w:ind w:left="720" w:hanging="360"/>
      </w:pPr>
    </w:lvl>
    <w:lvl w:ilvl="1" w:tplc="62BAE882" w:tentative="1">
      <w:start w:val="1"/>
      <w:numFmt w:val="lowerLetter"/>
      <w:lvlText w:val="%2)"/>
      <w:lvlJc w:val="left"/>
      <w:pPr>
        <w:tabs>
          <w:tab w:val="num" w:pos="1440"/>
        </w:tabs>
        <w:ind w:left="1440" w:hanging="360"/>
      </w:pPr>
    </w:lvl>
    <w:lvl w:ilvl="2" w:tplc="6796732A">
      <w:start w:val="1"/>
      <w:numFmt w:val="lowerLetter"/>
      <w:lvlText w:val="%3)"/>
      <w:lvlJc w:val="left"/>
      <w:pPr>
        <w:tabs>
          <w:tab w:val="num" w:pos="2160"/>
        </w:tabs>
        <w:ind w:left="2160" w:hanging="360"/>
      </w:pPr>
    </w:lvl>
    <w:lvl w:ilvl="3" w:tplc="B5642B54" w:tentative="1">
      <w:start w:val="1"/>
      <w:numFmt w:val="lowerLetter"/>
      <w:lvlText w:val="%4)"/>
      <w:lvlJc w:val="left"/>
      <w:pPr>
        <w:tabs>
          <w:tab w:val="num" w:pos="2880"/>
        </w:tabs>
        <w:ind w:left="2880" w:hanging="360"/>
      </w:pPr>
    </w:lvl>
    <w:lvl w:ilvl="4" w:tplc="7E027EBA" w:tentative="1">
      <w:start w:val="1"/>
      <w:numFmt w:val="lowerLetter"/>
      <w:lvlText w:val="%5)"/>
      <w:lvlJc w:val="left"/>
      <w:pPr>
        <w:tabs>
          <w:tab w:val="num" w:pos="3600"/>
        </w:tabs>
        <w:ind w:left="3600" w:hanging="360"/>
      </w:pPr>
    </w:lvl>
    <w:lvl w:ilvl="5" w:tplc="2ADE04D4" w:tentative="1">
      <w:start w:val="1"/>
      <w:numFmt w:val="lowerLetter"/>
      <w:lvlText w:val="%6)"/>
      <w:lvlJc w:val="left"/>
      <w:pPr>
        <w:tabs>
          <w:tab w:val="num" w:pos="4320"/>
        </w:tabs>
        <w:ind w:left="4320" w:hanging="360"/>
      </w:pPr>
    </w:lvl>
    <w:lvl w:ilvl="6" w:tplc="B82294BA" w:tentative="1">
      <w:start w:val="1"/>
      <w:numFmt w:val="lowerLetter"/>
      <w:lvlText w:val="%7)"/>
      <w:lvlJc w:val="left"/>
      <w:pPr>
        <w:tabs>
          <w:tab w:val="num" w:pos="5040"/>
        </w:tabs>
        <w:ind w:left="5040" w:hanging="360"/>
      </w:pPr>
    </w:lvl>
    <w:lvl w:ilvl="7" w:tplc="2E70E480" w:tentative="1">
      <w:start w:val="1"/>
      <w:numFmt w:val="lowerLetter"/>
      <w:lvlText w:val="%8)"/>
      <w:lvlJc w:val="left"/>
      <w:pPr>
        <w:tabs>
          <w:tab w:val="num" w:pos="5760"/>
        </w:tabs>
        <w:ind w:left="5760" w:hanging="360"/>
      </w:pPr>
    </w:lvl>
    <w:lvl w:ilvl="8" w:tplc="849274A8" w:tentative="1">
      <w:start w:val="1"/>
      <w:numFmt w:val="lowerLetter"/>
      <w:lvlText w:val="%9)"/>
      <w:lvlJc w:val="left"/>
      <w:pPr>
        <w:tabs>
          <w:tab w:val="num" w:pos="6480"/>
        </w:tabs>
        <w:ind w:left="6480" w:hanging="360"/>
      </w:pPr>
    </w:lvl>
  </w:abstractNum>
  <w:abstractNum w:abstractNumId="7" w15:restartNumberingAfterBreak="0">
    <w:nsid w:val="082240C9"/>
    <w:multiLevelType w:val="hybridMultilevel"/>
    <w:tmpl w:val="C79A01AC"/>
    <w:lvl w:ilvl="0" w:tplc="7166DF12">
      <w:start w:val="1"/>
      <w:numFmt w:val="decimal"/>
      <w:lvlText w:val="1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CB1659"/>
    <w:multiLevelType w:val="hybridMultilevel"/>
    <w:tmpl w:val="A630F44E"/>
    <w:lvl w:ilvl="0" w:tplc="02D4E25A">
      <w:start w:val="1"/>
      <w:numFmt w:val="decimal"/>
      <w:lvlText w:val="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970842"/>
    <w:multiLevelType w:val="multilevel"/>
    <w:tmpl w:val="779E7CC4"/>
    <w:name w:val="WW8Num3122222222"/>
    <w:lvl w:ilvl="0">
      <w:start w:val="2"/>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0CEF67FB"/>
    <w:multiLevelType w:val="hybridMultilevel"/>
    <w:tmpl w:val="299EDCE4"/>
    <w:lvl w:ilvl="0" w:tplc="62084658">
      <w:start w:val="1"/>
      <w:numFmt w:val="decimal"/>
      <w:lvlText w:val="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D00B85"/>
    <w:multiLevelType w:val="hybridMultilevel"/>
    <w:tmpl w:val="3FC4CED2"/>
    <w:lvl w:ilvl="0" w:tplc="FC8E8564">
      <w:start w:val="1"/>
      <w:numFmt w:val="bullet"/>
      <w:pStyle w:val="bodybullet03"/>
      <w:lvlText w:val=""/>
      <w:lvlJc w:val="left"/>
      <w:pPr>
        <w:ind w:left="108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F91600F"/>
    <w:multiLevelType w:val="hybridMultilevel"/>
    <w:tmpl w:val="E454095C"/>
    <w:lvl w:ilvl="0" w:tplc="46405C9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BB14C2"/>
    <w:multiLevelType w:val="multilevel"/>
    <w:tmpl w:val="72CC8836"/>
    <w:name w:val="WW8Num31222"/>
    <w:lvl w:ilvl="0">
      <w:start w:val="2"/>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 w15:restartNumberingAfterBreak="0">
    <w:nsid w:val="11F4670D"/>
    <w:multiLevelType w:val="multilevel"/>
    <w:tmpl w:val="4FDACFD8"/>
    <w:name w:val="WW8Num3122"/>
    <w:lvl w:ilvl="0">
      <w:start w:val="2"/>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 w15:restartNumberingAfterBreak="0">
    <w:nsid w:val="127550D5"/>
    <w:multiLevelType w:val="hybridMultilevel"/>
    <w:tmpl w:val="A7AE5D04"/>
    <w:lvl w:ilvl="0" w:tplc="EAE054DA">
      <w:start w:val="1"/>
      <w:numFmt w:val="decimal"/>
      <w:lvlText w:val="2.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7166746"/>
    <w:multiLevelType w:val="hybridMultilevel"/>
    <w:tmpl w:val="80C214D4"/>
    <w:lvl w:ilvl="0" w:tplc="F0BAD062">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CF650D"/>
    <w:multiLevelType w:val="multilevel"/>
    <w:tmpl w:val="078276F0"/>
    <w:name w:val="WW8Num312222"/>
    <w:lvl w:ilvl="0">
      <w:start w:val="2"/>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1AD62E76"/>
    <w:multiLevelType w:val="multilevel"/>
    <w:tmpl w:val="DB8620EA"/>
    <w:name w:val="WW8Num31222222"/>
    <w:lvl w:ilvl="0">
      <w:start w:val="2"/>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1B3A485B"/>
    <w:multiLevelType w:val="hybridMultilevel"/>
    <w:tmpl w:val="E9367142"/>
    <w:lvl w:ilvl="0" w:tplc="6D5CCF16">
      <w:start w:val="1"/>
      <w:numFmt w:val="upperLetter"/>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F24615"/>
    <w:multiLevelType w:val="hybridMultilevel"/>
    <w:tmpl w:val="9856AD12"/>
    <w:lvl w:ilvl="0" w:tplc="FB7C60FE">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8E56A7"/>
    <w:multiLevelType w:val="hybridMultilevel"/>
    <w:tmpl w:val="191826D2"/>
    <w:lvl w:ilvl="0" w:tplc="7E7E39B8">
      <w:start w:val="1"/>
      <w:numFmt w:val="decimal"/>
      <w:lvlText w:val="17.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4C25557"/>
    <w:multiLevelType w:val="hybridMultilevel"/>
    <w:tmpl w:val="8D8A5B24"/>
    <w:lvl w:ilvl="0" w:tplc="FB52FFA8">
      <w:start w:val="1"/>
      <w:numFmt w:val="decimal"/>
      <w:lvlText w:val="5.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B5C2540"/>
    <w:multiLevelType w:val="hybridMultilevel"/>
    <w:tmpl w:val="125EE41E"/>
    <w:lvl w:ilvl="0" w:tplc="7C54471C">
      <w:start w:val="1"/>
      <w:numFmt w:val="decimal"/>
      <w:lvlText w:val="16.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EAA72A2"/>
    <w:multiLevelType w:val="multilevel"/>
    <w:tmpl w:val="C6B6C858"/>
    <w:name w:val="WW8Num312222222222"/>
    <w:lvl w:ilvl="0">
      <w:start w:val="2"/>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31943110"/>
    <w:multiLevelType w:val="multilevel"/>
    <w:tmpl w:val="2C901DC4"/>
    <w:name w:val="WW8Num31222222222"/>
    <w:lvl w:ilvl="0">
      <w:start w:val="2"/>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34281F8E"/>
    <w:multiLevelType w:val="multilevel"/>
    <w:tmpl w:val="91A25A56"/>
    <w:name w:val="WW8Num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360"/>
        </w:tabs>
        <w:ind w:left="0" w:firstLine="0"/>
      </w:pPr>
      <w:rPr>
        <w:rFonts w:hint="default"/>
      </w:rPr>
    </w:lvl>
    <w:lvl w:ilvl="3">
      <w:start w:val="1"/>
      <w:numFmt w:val="bullet"/>
      <w:lvlText w:val=""/>
      <w:lvlJc w:val="left"/>
      <w:pPr>
        <w:tabs>
          <w:tab w:val="num" w:pos="2880"/>
        </w:tabs>
        <w:ind w:left="2880" w:hanging="360"/>
      </w:pPr>
      <w:rPr>
        <w:rFonts w:ascii="Symbol" w:hAnsi="Symbol" w:hint="default"/>
      </w:rPr>
    </w:lvl>
    <w:lvl w:ilvl="4">
      <w:start w:val="3"/>
      <w:numFmt w:val="bullet"/>
      <w:lvlText w:val="-"/>
      <w:lvlJc w:val="left"/>
      <w:pPr>
        <w:tabs>
          <w:tab w:val="num" w:pos="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BE67BE"/>
    <w:multiLevelType w:val="hybridMultilevel"/>
    <w:tmpl w:val="727A4EC4"/>
    <w:lvl w:ilvl="0" w:tplc="3362B0D0">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447DD7"/>
    <w:multiLevelType w:val="hybridMultilevel"/>
    <w:tmpl w:val="CC0444B2"/>
    <w:lvl w:ilvl="0" w:tplc="B6EE60F6">
      <w:start w:val="1"/>
      <w:numFmt w:val="lowerLetter"/>
      <w:lvlText w:val="%1)"/>
      <w:lvlJc w:val="left"/>
      <w:pPr>
        <w:tabs>
          <w:tab w:val="num" w:pos="720"/>
        </w:tabs>
        <w:ind w:left="720" w:hanging="360"/>
      </w:pPr>
    </w:lvl>
    <w:lvl w:ilvl="1" w:tplc="47FAA22C" w:tentative="1">
      <w:start w:val="1"/>
      <w:numFmt w:val="lowerLetter"/>
      <w:lvlText w:val="%2)"/>
      <w:lvlJc w:val="left"/>
      <w:pPr>
        <w:tabs>
          <w:tab w:val="num" w:pos="1440"/>
        </w:tabs>
        <w:ind w:left="1440" w:hanging="360"/>
      </w:pPr>
    </w:lvl>
    <w:lvl w:ilvl="2" w:tplc="F0A8F6AC">
      <w:start w:val="1"/>
      <w:numFmt w:val="lowerLetter"/>
      <w:lvlText w:val="%3)"/>
      <w:lvlJc w:val="left"/>
      <w:pPr>
        <w:tabs>
          <w:tab w:val="num" w:pos="2160"/>
        </w:tabs>
        <w:ind w:left="2160" w:hanging="360"/>
      </w:pPr>
    </w:lvl>
    <w:lvl w:ilvl="3" w:tplc="DF288264" w:tentative="1">
      <w:start w:val="1"/>
      <w:numFmt w:val="lowerLetter"/>
      <w:lvlText w:val="%4)"/>
      <w:lvlJc w:val="left"/>
      <w:pPr>
        <w:tabs>
          <w:tab w:val="num" w:pos="2880"/>
        </w:tabs>
        <w:ind w:left="2880" w:hanging="360"/>
      </w:pPr>
    </w:lvl>
    <w:lvl w:ilvl="4" w:tplc="CD9C8CA6" w:tentative="1">
      <w:start w:val="1"/>
      <w:numFmt w:val="lowerLetter"/>
      <w:lvlText w:val="%5)"/>
      <w:lvlJc w:val="left"/>
      <w:pPr>
        <w:tabs>
          <w:tab w:val="num" w:pos="3600"/>
        </w:tabs>
        <w:ind w:left="3600" w:hanging="360"/>
      </w:pPr>
    </w:lvl>
    <w:lvl w:ilvl="5" w:tplc="374A9E9A" w:tentative="1">
      <w:start w:val="1"/>
      <w:numFmt w:val="lowerLetter"/>
      <w:lvlText w:val="%6)"/>
      <w:lvlJc w:val="left"/>
      <w:pPr>
        <w:tabs>
          <w:tab w:val="num" w:pos="4320"/>
        </w:tabs>
        <w:ind w:left="4320" w:hanging="360"/>
      </w:pPr>
    </w:lvl>
    <w:lvl w:ilvl="6" w:tplc="01A46374" w:tentative="1">
      <w:start w:val="1"/>
      <w:numFmt w:val="lowerLetter"/>
      <w:lvlText w:val="%7)"/>
      <w:lvlJc w:val="left"/>
      <w:pPr>
        <w:tabs>
          <w:tab w:val="num" w:pos="5040"/>
        </w:tabs>
        <w:ind w:left="5040" w:hanging="360"/>
      </w:pPr>
    </w:lvl>
    <w:lvl w:ilvl="7" w:tplc="EB5609FE" w:tentative="1">
      <w:start w:val="1"/>
      <w:numFmt w:val="lowerLetter"/>
      <w:lvlText w:val="%8)"/>
      <w:lvlJc w:val="left"/>
      <w:pPr>
        <w:tabs>
          <w:tab w:val="num" w:pos="5760"/>
        </w:tabs>
        <w:ind w:left="5760" w:hanging="360"/>
      </w:pPr>
    </w:lvl>
    <w:lvl w:ilvl="8" w:tplc="A61C13BE" w:tentative="1">
      <w:start w:val="1"/>
      <w:numFmt w:val="lowerLetter"/>
      <w:lvlText w:val="%9)"/>
      <w:lvlJc w:val="left"/>
      <w:pPr>
        <w:tabs>
          <w:tab w:val="num" w:pos="6480"/>
        </w:tabs>
        <w:ind w:left="6480" w:hanging="360"/>
      </w:pPr>
    </w:lvl>
  </w:abstractNum>
  <w:abstractNum w:abstractNumId="29" w15:restartNumberingAfterBreak="0">
    <w:nsid w:val="37613725"/>
    <w:multiLevelType w:val="hybridMultilevel"/>
    <w:tmpl w:val="DD905AA6"/>
    <w:lvl w:ilvl="0" w:tplc="32BCB5C6">
      <w:start w:val="1"/>
      <w:numFmt w:val="decimal"/>
      <w:lvlText w:val="14.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39897753"/>
    <w:multiLevelType w:val="hybridMultilevel"/>
    <w:tmpl w:val="2E5C0C40"/>
    <w:lvl w:ilvl="0" w:tplc="9B14D8F2">
      <w:start w:val="1"/>
      <w:numFmt w:val="decimal"/>
      <w:lvlText w:val="12.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ABE405B"/>
    <w:multiLevelType w:val="hybridMultilevel"/>
    <w:tmpl w:val="09E60140"/>
    <w:lvl w:ilvl="0" w:tplc="FC40B958">
      <w:start w:val="1"/>
      <w:numFmt w:val="bullet"/>
      <w:pStyle w:val="bodybullet01"/>
      <w:lvlText w:val="l"/>
      <w:lvlJc w:val="left"/>
      <w:pPr>
        <w:ind w:left="360" w:hanging="360"/>
      </w:pPr>
      <w:rPr>
        <w:rFonts w:ascii="Wingdings" w:hAnsi="Wingdings" w:hint="default"/>
        <w:color w:val="000000" w:themeColor="text1"/>
      </w:rPr>
    </w:lvl>
    <w:lvl w:ilvl="1" w:tplc="8AE2A450">
      <w:start w:val="1"/>
      <w:numFmt w:val="bullet"/>
      <w:lvlText w:val=""/>
      <w:lvlJc w:val="left"/>
      <w:pPr>
        <w:ind w:left="1440" w:hanging="360"/>
      </w:pPr>
      <w:rPr>
        <w:rFonts w:ascii="Wingdings 2" w:hAnsi="Wingdings 2" w:hint="default"/>
        <w:color w:val="000000" w:themeColor="text1"/>
      </w:rPr>
    </w:lvl>
    <w:lvl w:ilvl="2" w:tplc="FF18E1D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8F3016"/>
    <w:multiLevelType w:val="hybridMultilevel"/>
    <w:tmpl w:val="3EB04AF2"/>
    <w:lvl w:ilvl="0" w:tplc="4D3678A6">
      <w:start w:val="1"/>
      <w:numFmt w:val="decimal"/>
      <w:lvlText w:val="8.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BB12F54"/>
    <w:multiLevelType w:val="hybridMultilevel"/>
    <w:tmpl w:val="F81273D8"/>
    <w:lvl w:ilvl="0" w:tplc="FD066942">
      <w:start w:val="1"/>
      <w:numFmt w:val="decimal"/>
      <w:lvlText w:val="1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227CBF"/>
    <w:multiLevelType w:val="hybridMultilevel"/>
    <w:tmpl w:val="ABD214BA"/>
    <w:lvl w:ilvl="0" w:tplc="1BF6F9F0">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1252BE"/>
    <w:multiLevelType w:val="hybridMultilevel"/>
    <w:tmpl w:val="7B701D90"/>
    <w:lvl w:ilvl="0" w:tplc="4BCA07CE">
      <w:start w:val="1"/>
      <w:numFmt w:val="decimal"/>
      <w:lvlText w:val="10.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F427995"/>
    <w:multiLevelType w:val="hybridMultilevel"/>
    <w:tmpl w:val="8F2AE426"/>
    <w:lvl w:ilvl="0" w:tplc="EA623DD6">
      <w:start w:val="1"/>
      <w:numFmt w:val="decimal"/>
      <w:lvlText w:val="15.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0315651"/>
    <w:multiLevelType w:val="hybridMultilevel"/>
    <w:tmpl w:val="EE304286"/>
    <w:lvl w:ilvl="0" w:tplc="F5844AFE">
      <w:start w:val="1"/>
      <w:numFmt w:val="decimal"/>
      <w:lvlText w:val="13.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41593A82"/>
    <w:multiLevelType w:val="multilevel"/>
    <w:tmpl w:val="C28E48D4"/>
    <w:name w:val="WW8Num3122222"/>
    <w:lvl w:ilvl="0">
      <w:start w:val="2"/>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9" w15:restartNumberingAfterBreak="0">
    <w:nsid w:val="48B21972"/>
    <w:multiLevelType w:val="hybridMultilevel"/>
    <w:tmpl w:val="35FC747E"/>
    <w:lvl w:ilvl="0" w:tplc="EE302D70">
      <w:start w:val="1"/>
      <w:numFmt w:val="decimal"/>
      <w:lvlText w:val="1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754679"/>
    <w:multiLevelType w:val="hybridMultilevel"/>
    <w:tmpl w:val="0CA45554"/>
    <w:lvl w:ilvl="0" w:tplc="D4EE3EB6">
      <w:start w:val="1"/>
      <w:numFmt w:val="decimal"/>
      <w:lvlText w:val="7.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9DD67D2"/>
    <w:multiLevelType w:val="hybridMultilevel"/>
    <w:tmpl w:val="32682634"/>
    <w:lvl w:ilvl="0" w:tplc="15F010C8">
      <w:start w:val="1"/>
      <w:numFmt w:val="bullet"/>
      <w:pStyle w:val="bodybullet02"/>
      <w:lvlText w:val="l"/>
      <w:lvlJc w:val="left"/>
      <w:pPr>
        <w:ind w:left="720" w:hanging="360"/>
      </w:pPr>
      <w:rPr>
        <w:rFonts w:ascii="Wingdings" w:hAnsi="Wingdings" w:hint="default"/>
        <w:color w:val="00A0AF" w:themeColor="accent5"/>
      </w:rPr>
    </w:lvl>
    <w:lvl w:ilvl="1" w:tplc="0C090003" w:tentative="1">
      <w:start w:val="1"/>
      <w:numFmt w:val="bullet"/>
      <w:lvlText w:val="o"/>
      <w:lvlJc w:val="left"/>
      <w:pPr>
        <w:ind w:left="1440" w:hanging="360"/>
      </w:pPr>
      <w:rPr>
        <w:rFonts w:ascii="Courier New" w:hAnsi="Courier New" w:cs="Courier New" w:hint="default"/>
      </w:rPr>
    </w:lvl>
    <w:lvl w:ilvl="2" w:tplc="C5443784">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DAE4B28"/>
    <w:multiLevelType w:val="hybridMultilevel"/>
    <w:tmpl w:val="C7523918"/>
    <w:lvl w:ilvl="0" w:tplc="340E57A4">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3785F4B"/>
    <w:multiLevelType w:val="hybridMultilevel"/>
    <w:tmpl w:val="C49AE07C"/>
    <w:lvl w:ilvl="0" w:tplc="BAF032C4">
      <w:start w:val="1"/>
      <w:numFmt w:val="decimal"/>
      <w:lvlText w:val="4.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54772A75"/>
    <w:multiLevelType w:val="hybridMultilevel"/>
    <w:tmpl w:val="9692FFFC"/>
    <w:lvl w:ilvl="0" w:tplc="60E468AC">
      <w:start w:val="1"/>
      <w:numFmt w:val="decimal"/>
      <w:lvlText w:val="6.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58E7BA8"/>
    <w:multiLevelType w:val="hybridMultilevel"/>
    <w:tmpl w:val="34FCF1F6"/>
    <w:lvl w:ilvl="0" w:tplc="AE42CDDE">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6316E60"/>
    <w:multiLevelType w:val="hybridMultilevel"/>
    <w:tmpl w:val="38E04268"/>
    <w:lvl w:ilvl="0" w:tplc="A8CC2ACE">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8E6D7F"/>
    <w:multiLevelType w:val="multilevel"/>
    <w:tmpl w:val="C3FE9056"/>
    <w:name w:val="WW8Num312222222"/>
    <w:lvl w:ilvl="0">
      <w:start w:val="2"/>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8" w15:restartNumberingAfterBreak="0">
    <w:nsid w:val="66077362"/>
    <w:multiLevelType w:val="hybridMultilevel"/>
    <w:tmpl w:val="37FE7DAC"/>
    <w:lvl w:ilvl="0" w:tplc="284A1638">
      <w:start w:val="1"/>
      <w:numFmt w:val="decimal"/>
      <w:lvlText w:val="4.2.%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67CA6BAF"/>
    <w:multiLevelType w:val="hybridMultilevel"/>
    <w:tmpl w:val="2842D2DA"/>
    <w:lvl w:ilvl="0" w:tplc="C87A8E46">
      <w:start w:val="1"/>
      <w:numFmt w:val="decimal"/>
      <w:lvlText w:val="1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83E5AED"/>
    <w:multiLevelType w:val="hybridMultilevel"/>
    <w:tmpl w:val="6994DC12"/>
    <w:lvl w:ilvl="0" w:tplc="90FCAF2E">
      <w:start w:val="1"/>
      <w:numFmt w:val="decimal"/>
      <w:lvlText w:val="1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9B47DC9"/>
    <w:multiLevelType w:val="multilevel"/>
    <w:tmpl w:val="E168E3B2"/>
    <w:name w:val="WW8Num312222222222222"/>
    <w:lvl w:ilvl="0">
      <w:start w:val="5"/>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2" w15:restartNumberingAfterBreak="0">
    <w:nsid w:val="69CF7272"/>
    <w:multiLevelType w:val="hybridMultilevel"/>
    <w:tmpl w:val="3900385E"/>
    <w:lvl w:ilvl="0" w:tplc="67C4235A">
      <w:start w:val="1"/>
      <w:numFmt w:val="decimal"/>
      <w:lvlText w:val="11.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6EE928FB"/>
    <w:multiLevelType w:val="multilevel"/>
    <w:tmpl w:val="E500EBF0"/>
    <w:name w:val="WW8Num31222222222222"/>
    <w:lvl w:ilvl="0">
      <w:start w:val="5"/>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4" w15:restartNumberingAfterBreak="0">
    <w:nsid w:val="708B5C7A"/>
    <w:multiLevelType w:val="multilevel"/>
    <w:tmpl w:val="7E46C41C"/>
    <w:name w:val="WW8Num3122222222222"/>
    <w:lvl w:ilvl="0">
      <w:start w:val="4"/>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5" w15:restartNumberingAfterBreak="0">
    <w:nsid w:val="70A940B7"/>
    <w:multiLevelType w:val="multilevel"/>
    <w:tmpl w:val="46D26F8C"/>
    <w:name w:val="WW8Num312"/>
    <w:lvl w:ilvl="0">
      <w:start w:val="1"/>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z w:val="22"/>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6" w15:restartNumberingAfterBreak="0">
    <w:nsid w:val="724F0C15"/>
    <w:multiLevelType w:val="hybridMultilevel"/>
    <w:tmpl w:val="8932C9B0"/>
    <w:lvl w:ilvl="0" w:tplc="E0EE9A66">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27F54D4"/>
    <w:multiLevelType w:val="hybridMultilevel"/>
    <w:tmpl w:val="2230EE46"/>
    <w:lvl w:ilvl="0" w:tplc="8DE88DF4">
      <w:start w:val="1"/>
      <w:numFmt w:val="lowerLetter"/>
      <w:lvlText w:val="%1)"/>
      <w:lvlJc w:val="left"/>
      <w:pPr>
        <w:tabs>
          <w:tab w:val="num" w:pos="720"/>
        </w:tabs>
        <w:ind w:left="720" w:hanging="360"/>
      </w:pPr>
    </w:lvl>
    <w:lvl w:ilvl="1" w:tplc="4B86D23A" w:tentative="1">
      <w:start w:val="1"/>
      <w:numFmt w:val="lowerLetter"/>
      <w:lvlText w:val="%2)"/>
      <w:lvlJc w:val="left"/>
      <w:pPr>
        <w:tabs>
          <w:tab w:val="num" w:pos="1440"/>
        </w:tabs>
        <w:ind w:left="1440" w:hanging="360"/>
      </w:pPr>
    </w:lvl>
    <w:lvl w:ilvl="2" w:tplc="7A52236C">
      <w:start w:val="1"/>
      <w:numFmt w:val="lowerLetter"/>
      <w:lvlText w:val="%3)"/>
      <w:lvlJc w:val="left"/>
      <w:pPr>
        <w:tabs>
          <w:tab w:val="num" w:pos="2160"/>
        </w:tabs>
        <w:ind w:left="2160" w:hanging="360"/>
      </w:pPr>
    </w:lvl>
    <w:lvl w:ilvl="3" w:tplc="28942D18">
      <w:start w:val="1"/>
      <w:numFmt w:val="lowerLetter"/>
      <w:lvlText w:val="%4)"/>
      <w:lvlJc w:val="left"/>
      <w:pPr>
        <w:tabs>
          <w:tab w:val="num" w:pos="2880"/>
        </w:tabs>
        <w:ind w:left="2880" w:hanging="360"/>
      </w:pPr>
    </w:lvl>
    <w:lvl w:ilvl="4" w:tplc="7EF4DEA8" w:tentative="1">
      <w:start w:val="1"/>
      <w:numFmt w:val="lowerLetter"/>
      <w:lvlText w:val="%5)"/>
      <w:lvlJc w:val="left"/>
      <w:pPr>
        <w:tabs>
          <w:tab w:val="num" w:pos="3600"/>
        </w:tabs>
        <w:ind w:left="3600" w:hanging="360"/>
      </w:pPr>
    </w:lvl>
    <w:lvl w:ilvl="5" w:tplc="5F000F0C" w:tentative="1">
      <w:start w:val="1"/>
      <w:numFmt w:val="lowerLetter"/>
      <w:lvlText w:val="%6)"/>
      <w:lvlJc w:val="left"/>
      <w:pPr>
        <w:tabs>
          <w:tab w:val="num" w:pos="4320"/>
        </w:tabs>
        <w:ind w:left="4320" w:hanging="360"/>
      </w:pPr>
    </w:lvl>
    <w:lvl w:ilvl="6" w:tplc="936AE09C" w:tentative="1">
      <w:start w:val="1"/>
      <w:numFmt w:val="lowerLetter"/>
      <w:lvlText w:val="%7)"/>
      <w:lvlJc w:val="left"/>
      <w:pPr>
        <w:tabs>
          <w:tab w:val="num" w:pos="5040"/>
        </w:tabs>
        <w:ind w:left="5040" w:hanging="360"/>
      </w:pPr>
    </w:lvl>
    <w:lvl w:ilvl="7" w:tplc="70BAF86C" w:tentative="1">
      <w:start w:val="1"/>
      <w:numFmt w:val="lowerLetter"/>
      <w:lvlText w:val="%8)"/>
      <w:lvlJc w:val="left"/>
      <w:pPr>
        <w:tabs>
          <w:tab w:val="num" w:pos="5760"/>
        </w:tabs>
        <w:ind w:left="5760" w:hanging="360"/>
      </w:pPr>
    </w:lvl>
    <w:lvl w:ilvl="8" w:tplc="CE9830DC" w:tentative="1">
      <w:start w:val="1"/>
      <w:numFmt w:val="lowerLetter"/>
      <w:lvlText w:val="%9)"/>
      <w:lvlJc w:val="left"/>
      <w:pPr>
        <w:tabs>
          <w:tab w:val="num" w:pos="6480"/>
        </w:tabs>
        <w:ind w:left="6480" w:hanging="360"/>
      </w:pPr>
    </w:lvl>
  </w:abstractNum>
  <w:abstractNum w:abstractNumId="58" w15:restartNumberingAfterBreak="0">
    <w:nsid w:val="79EF0B20"/>
    <w:multiLevelType w:val="multilevel"/>
    <w:tmpl w:val="849CB776"/>
    <w:name w:val="WW8Num12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360"/>
        </w:tabs>
        <w:ind w:left="0" w:firstLine="0"/>
      </w:pPr>
      <w:rPr>
        <w:rFonts w:hint="default"/>
      </w:rPr>
    </w:lvl>
    <w:lvl w:ilvl="3">
      <w:start w:val="1"/>
      <w:numFmt w:val="bullet"/>
      <w:lvlText w:val=""/>
      <w:lvlJc w:val="left"/>
      <w:pPr>
        <w:tabs>
          <w:tab w:val="num" w:pos="2880"/>
        </w:tabs>
        <w:ind w:left="2880" w:hanging="360"/>
      </w:pPr>
      <w:rPr>
        <w:rFonts w:ascii="Symbol" w:hAnsi="Symbol" w:hint="default"/>
      </w:rPr>
    </w:lvl>
    <w:lvl w:ilvl="4">
      <w:start w:val="3"/>
      <w:numFmt w:val="bullet"/>
      <w:lvlText w:val="-"/>
      <w:lvlJc w:val="left"/>
      <w:pPr>
        <w:tabs>
          <w:tab w:val="num" w:pos="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D63EBA"/>
    <w:multiLevelType w:val="hybridMultilevel"/>
    <w:tmpl w:val="CE04FB58"/>
    <w:lvl w:ilvl="0" w:tplc="67FC8B66">
      <w:start w:val="1"/>
      <w:numFmt w:val="decimal"/>
      <w:lvlText w:val="9.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23759781">
    <w:abstractNumId w:val="31"/>
  </w:num>
  <w:num w:numId="2" w16cid:durableId="721177186">
    <w:abstractNumId w:val="41"/>
  </w:num>
  <w:num w:numId="3" w16cid:durableId="84616590">
    <w:abstractNumId w:val="11"/>
  </w:num>
  <w:num w:numId="4" w16cid:durableId="1775245660">
    <w:abstractNumId w:val="28"/>
  </w:num>
  <w:num w:numId="5" w16cid:durableId="1100108206">
    <w:abstractNumId w:val="6"/>
  </w:num>
  <w:num w:numId="6" w16cid:durableId="1085608445">
    <w:abstractNumId w:val="57"/>
  </w:num>
  <w:num w:numId="7" w16cid:durableId="1303118107">
    <w:abstractNumId w:val="12"/>
  </w:num>
  <w:num w:numId="8" w16cid:durableId="1138184363">
    <w:abstractNumId w:val="4"/>
  </w:num>
  <w:num w:numId="9" w16cid:durableId="2055276097">
    <w:abstractNumId w:val="15"/>
  </w:num>
  <w:num w:numId="10" w16cid:durableId="225802640">
    <w:abstractNumId w:val="43"/>
  </w:num>
  <w:num w:numId="11" w16cid:durableId="879434569">
    <w:abstractNumId w:val="48"/>
  </w:num>
  <w:num w:numId="12" w16cid:durableId="878857188">
    <w:abstractNumId w:val="22"/>
  </w:num>
  <w:num w:numId="13" w16cid:durableId="2018194929">
    <w:abstractNumId w:val="44"/>
  </w:num>
  <w:num w:numId="14" w16cid:durableId="1212185800">
    <w:abstractNumId w:val="40"/>
  </w:num>
  <w:num w:numId="15" w16cid:durableId="166528269">
    <w:abstractNumId w:val="32"/>
  </w:num>
  <w:num w:numId="16" w16cid:durableId="413086143">
    <w:abstractNumId w:val="59"/>
  </w:num>
  <w:num w:numId="17" w16cid:durableId="143399105">
    <w:abstractNumId w:val="35"/>
  </w:num>
  <w:num w:numId="18" w16cid:durableId="1640572194">
    <w:abstractNumId w:val="52"/>
  </w:num>
  <w:num w:numId="19" w16cid:durableId="2104493855">
    <w:abstractNumId w:val="34"/>
  </w:num>
  <w:num w:numId="20" w16cid:durableId="851065326">
    <w:abstractNumId w:val="45"/>
  </w:num>
  <w:num w:numId="21" w16cid:durableId="773594972">
    <w:abstractNumId w:val="16"/>
  </w:num>
  <w:num w:numId="22" w16cid:durableId="698818609">
    <w:abstractNumId w:val="56"/>
  </w:num>
  <w:num w:numId="23" w16cid:durableId="1746301453">
    <w:abstractNumId w:val="5"/>
  </w:num>
  <w:num w:numId="24" w16cid:durableId="144203434">
    <w:abstractNumId w:val="42"/>
  </w:num>
  <w:num w:numId="25" w16cid:durableId="1282148113">
    <w:abstractNumId w:val="20"/>
  </w:num>
  <w:num w:numId="26" w16cid:durableId="651059593">
    <w:abstractNumId w:val="27"/>
  </w:num>
  <w:num w:numId="27" w16cid:durableId="769664317">
    <w:abstractNumId w:val="46"/>
  </w:num>
  <w:num w:numId="28" w16cid:durableId="1517648115">
    <w:abstractNumId w:val="10"/>
  </w:num>
  <w:num w:numId="29" w16cid:durableId="97454137">
    <w:abstractNumId w:val="30"/>
  </w:num>
  <w:num w:numId="30" w16cid:durableId="509762057">
    <w:abstractNumId w:val="7"/>
  </w:num>
  <w:num w:numId="31" w16cid:durableId="876164753">
    <w:abstractNumId w:val="37"/>
  </w:num>
  <w:num w:numId="32" w16cid:durableId="1800024485">
    <w:abstractNumId w:val="33"/>
  </w:num>
  <w:num w:numId="33" w16cid:durableId="1086029778">
    <w:abstractNumId w:val="29"/>
  </w:num>
  <w:num w:numId="34" w16cid:durableId="2011443681">
    <w:abstractNumId w:val="8"/>
  </w:num>
  <w:num w:numId="35" w16cid:durableId="293609388">
    <w:abstractNumId w:val="36"/>
  </w:num>
  <w:num w:numId="36" w16cid:durableId="222837269">
    <w:abstractNumId w:val="50"/>
  </w:num>
  <w:num w:numId="37" w16cid:durableId="822698116">
    <w:abstractNumId w:val="23"/>
  </w:num>
  <w:num w:numId="38" w16cid:durableId="1843620441">
    <w:abstractNumId w:val="49"/>
  </w:num>
  <w:num w:numId="39" w16cid:durableId="1865435102">
    <w:abstractNumId w:val="39"/>
  </w:num>
  <w:num w:numId="40" w16cid:durableId="101802993">
    <w:abstractNumId w:val="21"/>
  </w:num>
  <w:num w:numId="41" w16cid:durableId="1305740724">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42"/>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9C"/>
    <w:rsid w:val="000031A2"/>
    <w:rsid w:val="00004031"/>
    <w:rsid w:val="00011DDC"/>
    <w:rsid w:val="0001328A"/>
    <w:rsid w:val="00017522"/>
    <w:rsid w:val="00020614"/>
    <w:rsid w:val="00021100"/>
    <w:rsid w:val="00023502"/>
    <w:rsid w:val="00023DFC"/>
    <w:rsid w:val="00026CD9"/>
    <w:rsid w:val="00026D97"/>
    <w:rsid w:val="00027E54"/>
    <w:rsid w:val="00030DA5"/>
    <w:rsid w:val="000321B1"/>
    <w:rsid w:val="00033FC4"/>
    <w:rsid w:val="0003551F"/>
    <w:rsid w:val="00040E31"/>
    <w:rsid w:val="00042127"/>
    <w:rsid w:val="00044232"/>
    <w:rsid w:val="00051F82"/>
    <w:rsid w:val="00053225"/>
    <w:rsid w:val="00053F0A"/>
    <w:rsid w:val="000564F7"/>
    <w:rsid w:val="00060907"/>
    <w:rsid w:val="00062C1F"/>
    <w:rsid w:val="0006326F"/>
    <w:rsid w:val="000755F3"/>
    <w:rsid w:val="00075F13"/>
    <w:rsid w:val="00076E13"/>
    <w:rsid w:val="00084215"/>
    <w:rsid w:val="00084A4F"/>
    <w:rsid w:val="000866B6"/>
    <w:rsid w:val="00087A76"/>
    <w:rsid w:val="0009092E"/>
    <w:rsid w:val="0009220D"/>
    <w:rsid w:val="00092786"/>
    <w:rsid w:val="0009434A"/>
    <w:rsid w:val="00094983"/>
    <w:rsid w:val="000A3060"/>
    <w:rsid w:val="000A3067"/>
    <w:rsid w:val="000A3461"/>
    <w:rsid w:val="000A3768"/>
    <w:rsid w:val="000A5C9D"/>
    <w:rsid w:val="000B019F"/>
    <w:rsid w:val="000B05FE"/>
    <w:rsid w:val="000B1177"/>
    <w:rsid w:val="000B14D5"/>
    <w:rsid w:val="000B4035"/>
    <w:rsid w:val="000B6388"/>
    <w:rsid w:val="000C0130"/>
    <w:rsid w:val="000C12A0"/>
    <w:rsid w:val="000C3850"/>
    <w:rsid w:val="000D7615"/>
    <w:rsid w:val="000E2B9C"/>
    <w:rsid w:val="000E6FEB"/>
    <w:rsid w:val="000F18AA"/>
    <w:rsid w:val="000F3BB1"/>
    <w:rsid w:val="000F519E"/>
    <w:rsid w:val="000F719B"/>
    <w:rsid w:val="000F7A25"/>
    <w:rsid w:val="00100743"/>
    <w:rsid w:val="00101DCD"/>
    <w:rsid w:val="001021E6"/>
    <w:rsid w:val="00102B36"/>
    <w:rsid w:val="0010463D"/>
    <w:rsid w:val="00106B60"/>
    <w:rsid w:val="0011405E"/>
    <w:rsid w:val="00120A86"/>
    <w:rsid w:val="001214F6"/>
    <w:rsid w:val="001218EC"/>
    <w:rsid w:val="00124F47"/>
    <w:rsid w:val="00124F69"/>
    <w:rsid w:val="00126D79"/>
    <w:rsid w:val="00131776"/>
    <w:rsid w:val="00135DDC"/>
    <w:rsid w:val="00137185"/>
    <w:rsid w:val="00142458"/>
    <w:rsid w:val="001449DE"/>
    <w:rsid w:val="0014607E"/>
    <w:rsid w:val="00146FD9"/>
    <w:rsid w:val="00153FBE"/>
    <w:rsid w:val="0015432E"/>
    <w:rsid w:val="00154E2E"/>
    <w:rsid w:val="0015527F"/>
    <w:rsid w:val="00155482"/>
    <w:rsid w:val="00164F83"/>
    <w:rsid w:val="001651C6"/>
    <w:rsid w:val="0016525F"/>
    <w:rsid w:val="00167EA9"/>
    <w:rsid w:val="00171FF0"/>
    <w:rsid w:val="00172030"/>
    <w:rsid w:val="0017238E"/>
    <w:rsid w:val="0017298D"/>
    <w:rsid w:val="00172A23"/>
    <w:rsid w:val="00173398"/>
    <w:rsid w:val="00175528"/>
    <w:rsid w:val="0017685F"/>
    <w:rsid w:val="00180997"/>
    <w:rsid w:val="00181507"/>
    <w:rsid w:val="0018277B"/>
    <w:rsid w:val="00185B9C"/>
    <w:rsid w:val="00195074"/>
    <w:rsid w:val="0019543E"/>
    <w:rsid w:val="00196B57"/>
    <w:rsid w:val="00196DF4"/>
    <w:rsid w:val="001A64F1"/>
    <w:rsid w:val="001C0B07"/>
    <w:rsid w:val="001C37DF"/>
    <w:rsid w:val="001C7F76"/>
    <w:rsid w:val="001D0DE5"/>
    <w:rsid w:val="001D531F"/>
    <w:rsid w:val="001D68D0"/>
    <w:rsid w:val="001E024B"/>
    <w:rsid w:val="001E060B"/>
    <w:rsid w:val="001E0AC1"/>
    <w:rsid w:val="001E242C"/>
    <w:rsid w:val="001E24C2"/>
    <w:rsid w:val="001E332B"/>
    <w:rsid w:val="001E7374"/>
    <w:rsid w:val="001F12D4"/>
    <w:rsid w:val="00200A3C"/>
    <w:rsid w:val="00201ED9"/>
    <w:rsid w:val="00202CFE"/>
    <w:rsid w:val="00206008"/>
    <w:rsid w:val="002068E8"/>
    <w:rsid w:val="00210B3D"/>
    <w:rsid w:val="0021380D"/>
    <w:rsid w:val="00214C4C"/>
    <w:rsid w:val="00215664"/>
    <w:rsid w:val="00221A85"/>
    <w:rsid w:val="00221DB3"/>
    <w:rsid w:val="002243F5"/>
    <w:rsid w:val="002251D6"/>
    <w:rsid w:val="00233487"/>
    <w:rsid w:val="00233A7F"/>
    <w:rsid w:val="00237844"/>
    <w:rsid w:val="0024229B"/>
    <w:rsid w:val="00243B8D"/>
    <w:rsid w:val="00245276"/>
    <w:rsid w:val="002455C8"/>
    <w:rsid w:val="00250D20"/>
    <w:rsid w:val="00253922"/>
    <w:rsid w:val="00255AFA"/>
    <w:rsid w:val="00261CDE"/>
    <w:rsid w:val="002663B5"/>
    <w:rsid w:val="00266BF8"/>
    <w:rsid w:val="00267DE3"/>
    <w:rsid w:val="002740AA"/>
    <w:rsid w:val="002806C3"/>
    <w:rsid w:val="00293B9F"/>
    <w:rsid w:val="00294C16"/>
    <w:rsid w:val="00294D99"/>
    <w:rsid w:val="0029552E"/>
    <w:rsid w:val="0029568F"/>
    <w:rsid w:val="002A1945"/>
    <w:rsid w:val="002A2122"/>
    <w:rsid w:val="002A6227"/>
    <w:rsid w:val="002A6920"/>
    <w:rsid w:val="002B0BF8"/>
    <w:rsid w:val="002B41D3"/>
    <w:rsid w:val="002B4317"/>
    <w:rsid w:val="002B7AB1"/>
    <w:rsid w:val="002C3B3E"/>
    <w:rsid w:val="002D11DA"/>
    <w:rsid w:val="002D1FBA"/>
    <w:rsid w:val="002D5BFF"/>
    <w:rsid w:val="002E0440"/>
    <w:rsid w:val="002E3F70"/>
    <w:rsid w:val="002F3849"/>
    <w:rsid w:val="002F52A4"/>
    <w:rsid w:val="00300796"/>
    <w:rsid w:val="00301093"/>
    <w:rsid w:val="00302567"/>
    <w:rsid w:val="00303D16"/>
    <w:rsid w:val="00307527"/>
    <w:rsid w:val="00312DA2"/>
    <w:rsid w:val="00313454"/>
    <w:rsid w:val="003144F1"/>
    <w:rsid w:val="00317580"/>
    <w:rsid w:val="0032232D"/>
    <w:rsid w:val="0032258F"/>
    <w:rsid w:val="00323534"/>
    <w:rsid w:val="0032572B"/>
    <w:rsid w:val="00325FA6"/>
    <w:rsid w:val="00331248"/>
    <w:rsid w:val="0033180B"/>
    <w:rsid w:val="003366C2"/>
    <w:rsid w:val="00343F5B"/>
    <w:rsid w:val="00347782"/>
    <w:rsid w:val="00347F0B"/>
    <w:rsid w:val="003518DB"/>
    <w:rsid w:val="00352B6F"/>
    <w:rsid w:val="00353563"/>
    <w:rsid w:val="0035443E"/>
    <w:rsid w:val="0035501C"/>
    <w:rsid w:val="00361185"/>
    <w:rsid w:val="00363BBC"/>
    <w:rsid w:val="00364C9C"/>
    <w:rsid w:val="0036598B"/>
    <w:rsid w:val="003673FF"/>
    <w:rsid w:val="003728B9"/>
    <w:rsid w:val="003769F0"/>
    <w:rsid w:val="0037761A"/>
    <w:rsid w:val="00377CF8"/>
    <w:rsid w:val="003808BB"/>
    <w:rsid w:val="0038373F"/>
    <w:rsid w:val="003850C7"/>
    <w:rsid w:val="003930BD"/>
    <w:rsid w:val="00395562"/>
    <w:rsid w:val="003A218B"/>
    <w:rsid w:val="003A21E2"/>
    <w:rsid w:val="003A358A"/>
    <w:rsid w:val="003A6283"/>
    <w:rsid w:val="003B0232"/>
    <w:rsid w:val="003B0FC2"/>
    <w:rsid w:val="003B2D3A"/>
    <w:rsid w:val="003B3BD4"/>
    <w:rsid w:val="003C00A4"/>
    <w:rsid w:val="003C08C2"/>
    <w:rsid w:val="003C1F17"/>
    <w:rsid w:val="003C1F2C"/>
    <w:rsid w:val="003C2C9F"/>
    <w:rsid w:val="003C33E4"/>
    <w:rsid w:val="003C33EA"/>
    <w:rsid w:val="003C4A65"/>
    <w:rsid w:val="003C6128"/>
    <w:rsid w:val="003C765C"/>
    <w:rsid w:val="003C7F47"/>
    <w:rsid w:val="003D214C"/>
    <w:rsid w:val="003D628F"/>
    <w:rsid w:val="003D71BF"/>
    <w:rsid w:val="003E3613"/>
    <w:rsid w:val="003F072D"/>
    <w:rsid w:val="003F11AF"/>
    <w:rsid w:val="003F21B9"/>
    <w:rsid w:val="003F270E"/>
    <w:rsid w:val="00401E79"/>
    <w:rsid w:val="0040247E"/>
    <w:rsid w:val="00405E27"/>
    <w:rsid w:val="00405ECE"/>
    <w:rsid w:val="00410539"/>
    <w:rsid w:val="00411A6D"/>
    <w:rsid w:val="0041397B"/>
    <w:rsid w:val="00414878"/>
    <w:rsid w:val="00415776"/>
    <w:rsid w:val="004179D5"/>
    <w:rsid w:val="00421A02"/>
    <w:rsid w:val="0042289F"/>
    <w:rsid w:val="00424396"/>
    <w:rsid w:val="0043165A"/>
    <w:rsid w:val="00434978"/>
    <w:rsid w:val="00435689"/>
    <w:rsid w:val="004358D9"/>
    <w:rsid w:val="0043658C"/>
    <w:rsid w:val="004370A0"/>
    <w:rsid w:val="0043741C"/>
    <w:rsid w:val="0044251D"/>
    <w:rsid w:val="004439A2"/>
    <w:rsid w:val="00443AF9"/>
    <w:rsid w:val="00446A20"/>
    <w:rsid w:val="00452943"/>
    <w:rsid w:val="004547E8"/>
    <w:rsid w:val="0046566B"/>
    <w:rsid w:val="0046610D"/>
    <w:rsid w:val="00466A1C"/>
    <w:rsid w:val="00466F8D"/>
    <w:rsid w:val="00470AA5"/>
    <w:rsid w:val="0047186A"/>
    <w:rsid w:val="00473C14"/>
    <w:rsid w:val="004742EC"/>
    <w:rsid w:val="00482561"/>
    <w:rsid w:val="00482A45"/>
    <w:rsid w:val="00485259"/>
    <w:rsid w:val="00485387"/>
    <w:rsid w:val="004856CF"/>
    <w:rsid w:val="00491866"/>
    <w:rsid w:val="00491C06"/>
    <w:rsid w:val="00493108"/>
    <w:rsid w:val="0049498D"/>
    <w:rsid w:val="00495608"/>
    <w:rsid w:val="004A2559"/>
    <w:rsid w:val="004A2AC9"/>
    <w:rsid w:val="004A30D2"/>
    <w:rsid w:val="004A50D3"/>
    <w:rsid w:val="004A5EF6"/>
    <w:rsid w:val="004A7841"/>
    <w:rsid w:val="004B61CB"/>
    <w:rsid w:val="004C0F6E"/>
    <w:rsid w:val="004C21A5"/>
    <w:rsid w:val="004C38E1"/>
    <w:rsid w:val="004C4B67"/>
    <w:rsid w:val="004C546A"/>
    <w:rsid w:val="004C7C28"/>
    <w:rsid w:val="004D3915"/>
    <w:rsid w:val="004D4EE1"/>
    <w:rsid w:val="004D553A"/>
    <w:rsid w:val="004D6207"/>
    <w:rsid w:val="004E0252"/>
    <w:rsid w:val="004E04C5"/>
    <w:rsid w:val="004E15FE"/>
    <w:rsid w:val="004E2C03"/>
    <w:rsid w:val="004E3EE8"/>
    <w:rsid w:val="004E44A4"/>
    <w:rsid w:val="004E4C48"/>
    <w:rsid w:val="004F21E0"/>
    <w:rsid w:val="004F252F"/>
    <w:rsid w:val="004F528E"/>
    <w:rsid w:val="004F6006"/>
    <w:rsid w:val="00503F70"/>
    <w:rsid w:val="005046BD"/>
    <w:rsid w:val="005113D3"/>
    <w:rsid w:val="0051221B"/>
    <w:rsid w:val="00513175"/>
    <w:rsid w:val="00513F0D"/>
    <w:rsid w:val="005173F5"/>
    <w:rsid w:val="00521EE6"/>
    <w:rsid w:val="005220EE"/>
    <w:rsid w:val="00523455"/>
    <w:rsid w:val="005257E6"/>
    <w:rsid w:val="005266F7"/>
    <w:rsid w:val="00530C71"/>
    <w:rsid w:val="00530DFE"/>
    <w:rsid w:val="00531911"/>
    <w:rsid w:val="0054130E"/>
    <w:rsid w:val="00542855"/>
    <w:rsid w:val="00543F39"/>
    <w:rsid w:val="00544431"/>
    <w:rsid w:val="00545E09"/>
    <w:rsid w:val="00545FBD"/>
    <w:rsid w:val="005511FE"/>
    <w:rsid w:val="00552F36"/>
    <w:rsid w:val="00555E2E"/>
    <w:rsid w:val="005567EB"/>
    <w:rsid w:val="0055699B"/>
    <w:rsid w:val="00557AF5"/>
    <w:rsid w:val="00560812"/>
    <w:rsid w:val="00563984"/>
    <w:rsid w:val="00564699"/>
    <w:rsid w:val="0056536B"/>
    <w:rsid w:val="00566319"/>
    <w:rsid w:val="00570156"/>
    <w:rsid w:val="00571E18"/>
    <w:rsid w:val="00573173"/>
    <w:rsid w:val="00580EE9"/>
    <w:rsid w:val="00581F25"/>
    <w:rsid w:val="00584191"/>
    <w:rsid w:val="00584962"/>
    <w:rsid w:val="005914AE"/>
    <w:rsid w:val="00594823"/>
    <w:rsid w:val="00597557"/>
    <w:rsid w:val="00597BDC"/>
    <w:rsid w:val="005A0C76"/>
    <w:rsid w:val="005A3326"/>
    <w:rsid w:val="005A4C14"/>
    <w:rsid w:val="005A5EC0"/>
    <w:rsid w:val="005A6140"/>
    <w:rsid w:val="005A61F7"/>
    <w:rsid w:val="005A7981"/>
    <w:rsid w:val="005B4A39"/>
    <w:rsid w:val="005B5106"/>
    <w:rsid w:val="005B5AEF"/>
    <w:rsid w:val="005B5D53"/>
    <w:rsid w:val="005B7077"/>
    <w:rsid w:val="005C478A"/>
    <w:rsid w:val="005C528D"/>
    <w:rsid w:val="005C64AA"/>
    <w:rsid w:val="005D03DC"/>
    <w:rsid w:val="005D1F1F"/>
    <w:rsid w:val="005D1F54"/>
    <w:rsid w:val="005D30B8"/>
    <w:rsid w:val="005D3B52"/>
    <w:rsid w:val="005D5025"/>
    <w:rsid w:val="005D68CF"/>
    <w:rsid w:val="005D746B"/>
    <w:rsid w:val="005E27FC"/>
    <w:rsid w:val="005E68F3"/>
    <w:rsid w:val="005E7B4F"/>
    <w:rsid w:val="005F08A7"/>
    <w:rsid w:val="005F10E7"/>
    <w:rsid w:val="005F2916"/>
    <w:rsid w:val="005F3694"/>
    <w:rsid w:val="005F3CB3"/>
    <w:rsid w:val="005F3EAE"/>
    <w:rsid w:val="005F6344"/>
    <w:rsid w:val="005F7E4E"/>
    <w:rsid w:val="00603174"/>
    <w:rsid w:val="00605A43"/>
    <w:rsid w:val="0061095A"/>
    <w:rsid w:val="00614054"/>
    <w:rsid w:val="00621F25"/>
    <w:rsid w:val="006237AD"/>
    <w:rsid w:val="00623A0F"/>
    <w:rsid w:val="00624C6E"/>
    <w:rsid w:val="00625F6F"/>
    <w:rsid w:val="00627A03"/>
    <w:rsid w:val="006324B2"/>
    <w:rsid w:val="00632AE2"/>
    <w:rsid w:val="00635847"/>
    <w:rsid w:val="00643645"/>
    <w:rsid w:val="00644547"/>
    <w:rsid w:val="006479BA"/>
    <w:rsid w:val="00647F05"/>
    <w:rsid w:val="006519C6"/>
    <w:rsid w:val="00656B87"/>
    <w:rsid w:val="00664AC1"/>
    <w:rsid w:val="0067010D"/>
    <w:rsid w:val="00676E3B"/>
    <w:rsid w:val="00682E6B"/>
    <w:rsid w:val="0068329C"/>
    <w:rsid w:val="00683823"/>
    <w:rsid w:val="00684D7C"/>
    <w:rsid w:val="00685C59"/>
    <w:rsid w:val="0069049C"/>
    <w:rsid w:val="00691A7D"/>
    <w:rsid w:val="006927CB"/>
    <w:rsid w:val="00696D97"/>
    <w:rsid w:val="006A09D0"/>
    <w:rsid w:val="006A128B"/>
    <w:rsid w:val="006A1729"/>
    <w:rsid w:val="006A2A55"/>
    <w:rsid w:val="006A2EA4"/>
    <w:rsid w:val="006A2F95"/>
    <w:rsid w:val="006A3A71"/>
    <w:rsid w:val="006A6C4B"/>
    <w:rsid w:val="006A782F"/>
    <w:rsid w:val="006B05E0"/>
    <w:rsid w:val="006B39FE"/>
    <w:rsid w:val="006B4FF8"/>
    <w:rsid w:val="006C0F14"/>
    <w:rsid w:val="006C1F67"/>
    <w:rsid w:val="006C419A"/>
    <w:rsid w:val="006C5E08"/>
    <w:rsid w:val="006D3845"/>
    <w:rsid w:val="006D4893"/>
    <w:rsid w:val="006D53DE"/>
    <w:rsid w:val="006D7D37"/>
    <w:rsid w:val="006E526A"/>
    <w:rsid w:val="006F0F3B"/>
    <w:rsid w:val="006F1F57"/>
    <w:rsid w:val="006F3130"/>
    <w:rsid w:val="006F33DE"/>
    <w:rsid w:val="006F631A"/>
    <w:rsid w:val="006F654F"/>
    <w:rsid w:val="006F730C"/>
    <w:rsid w:val="007016DB"/>
    <w:rsid w:val="007021B2"/>
    <w:rsid w:val="00702ED0"/>
    <w:rsid w:val="00703591"/>
    <w:rsid w:val="00710324"/>
    <w:rsid w:val="00712C94"/>
    <w:rsid w:val="00720126"/>
    <w:rsid w:val="007223A7"/>
    <w:rsid w:val="0072374D"/>
    <w:rsid w:val="00726CF7"/>
    <w:rsid w:val="00730471"/>
    <w:rsid w:val="00740298"/>
    <w:rsid w:val="00742A04"/>
    <w:rsid w:val="00742AD0"/>
    <w:rsid w:val="00742EA8"/>
    <w:rsid w:val="0074664B"/>
    <w:rsid w:val="00747B44"/>
    <w:rsid w:val="00754E35"/>
    <w:rsid w:val="00755422"/>
    <w:rsid w:val="0075651F"/>
    <w:rsid w:val="00760DFC"/>
    <w:rsid w:val="00764106"/>
    <w:rsid w:val="00765559"/>
    <w:rsid w:val="00770351"/>
    <w:rsid w:val="0077323F"/>
    <w:rsid w:val="00775825"/>
    <w:rsid w:val="007802FE"/>
    <w:rsid w:val="007832C7"/>
    <w:rsid w:val="00783D51"/>
    <w:rsid w:val="00784256"/>
    <w:rsid w:val="00785FCF"/>
    <w:rsid w:val="0079224E"/>
    <w:rsid w:val="00793A9F"/>
    <w:rsid w:val="00793E70"/>
    <w:rsid w:val="00795444"/>
    <w:rsid w:val="007A1E6F"/>
    <w:rsid w:val="007A2981"/>
    <w:rsid w:val="007A3E4B"/>
    <w:rsid w:val="007B07FC"/>
    <w:rsid w:val="007B26E0"/>
    <w:rsid w:val="007B315F"/>
    <w:rsid w:val="007B3328"/>
    <w:rsid w:val="007B3886"/>
    <w:rsid w:val="007B52F5"/>
    <w:rsid w:val="007B53FA"/>
    <w:rsid w:val="007C2840"/>
    <w:rsid w:val="007C5840"/>
    <w:rsid w:val="007C658A"/>
    <w:rsid w:val="007D26C3"/>
    <w:rsid w:val="007D2A73"/>
    <w:rsid w:val="007E0A26"/>
    <w:rsid w:val="007E1369"/>
    <w:rsid w:val="007E1544"/>
    <w:rsid w:val="007E7ED6"/>
    <w:rsid w:val="007F2773"/>
    <w:rsid w:val="00800B7A"/>
    <w:rsid w:val="00802EDF"/>
    <w:rsid w:val="00804F7F"/>
    <w:rsid w:val="00812F8D"/>
    <w:rsid w:val="00813F2C"/>
    <w:rsid w:val="00814321"/>
    <w:rsid w:val="00821175"/>
    <w:rsid w:val="00821571"/>
    <w:rsid w:val="00825030"/>
    <w:rsid w:val="0082657F"/>
    <w:rsid w:val="0082690F"/>
    <w:rsid w:val="00834ECD"/>
    <w:rsid w:val="00842761"/>
    <w:rsid w:val="00846C14"/>
    <w:rsid w:val="00850B2E"/>
    <w:rsid w:val="008513EF"/>
    <w:rsid w:val="00853F47"/>
    <w:rsid w:val="008542C1"/>
    <w:rsid w:val="00854AC5"/>
    <w:rsid w:val="00857721"/>
    <w:rsid w:val="00863126"/>
    <w:rsid w:val="00866140"/>
    <w:rsid w:val="00866CE4"/>
    <w:rsid w:val="00872979"/>
    <w:rsid w:val="00873514"/>
    <w:rsid w:val="0087410B"/>
    <w:rsid w:val="00875280"/>
    <w:rsid w:val="008768EE"/>
    <w:rsid w:val="00876B75"/>
    <w:rsid w:val="008800F0"/>
    <w:rsid w:val="00880567"/>
    <w:rsid w:val="008820EF"/>
    <w:rsid w:val="008832E9"/>
    <w:rsid w:val="00883308"/>
    <w:rsid w:val="0088574B"/>
    <w:rsid w:val="00890488"/>
    <w:rsid w:val="00890ADA"/>
    <w:rsid w:val="008932A2"/>
    <w:rsid w:val="00893737"/>
    <w:rsid w:val="008942C2"/>
    <w:rsid w:val="008978DF"/>
    <w:rsid w:val="008A000D"/>
    <w:rsid w:val="008A0579"/>
    <w:rsid w:val="008A0C3C"/>
    <w:rsid w:val="008A1142"/>
    <w:rsid w:val="008A1547"/>
    <w:rsid w:val="008A213F"/>
    <w:rsid w:val="008A2C97"/>
    <w:rsid w:val="008A5A18"/>
    <w:rsid w:val="008A5B07"/>
    <w:rsid w:val="008A65AD"/>
    <w:rsid w:val="008B0A74"/>
    <w:rsid w:val="008B1227"/>
    <w:rsid w:val="008B1FE9"/>
    <w:rsid w:val="008B252A"/>
    <w:rsid w:val="008B394D"/>
    <w:rsid w:val="008C0F5C"/>
    <w:rsid w:val="008C1365"/>
    <w:rsid w:val="008C4C27"/>
    <w:rsid w:val="008E1B9D"/>
    <w:rsid w:val="008E1EF7"/>
    <w:rsid w:val="008E2D55"/>
    <w:rsid w:val="008E3DF0"/>
    <w:rsid w:val="008E4C5E"/>
    <w:rsid w:val="008E6E5C"/>
    <w:rsid w:val="008F0498"/>
    <w:rsid w:val="008F3195"/>
    <w:rsid w:val="008F4266"/>
    <w:rsid w:val="00903D1F"/>
    <w:rsid w:val="00907135"/>
    <w:rsid w:val="00921D0A"/>
    <w:rsid w:val="00922AE8"/>
    <w:rsid w:val="00924B2C"/>
    <w:rsid w:val="00927AA5"/>
    <w:rsid w:val="00935603"/>
    <w:rsid w:val="00935757"/>
    <w:rsid w:val="00937FAB"/>
    <w:rsid w:val="00941151"/>
    <w:rsid w:val="00944AD4"/>
    <w:rsid w:val="00951240"/>
    <w:rsid w:val="009537C7"/>
    <w:rsid w:val="00956969"/>
    <w:rsid w:val="009572F3"/>
    <w:rsid w:val="00975777"/>
    <w:rsid w:val="00980696"/>
    <w:rsid w:val="009809C6"/>
    <w:rsid w:val="00980CA9"/>
    <w:rsid w:val="00981D5F"/>
    <w:rsid w:val="009821CD"/>
    <w:rsid w:val="009866AC"/>
    <w:rsid w:val="00987DCA"/>
    <w:rsid w:val="00991563"/>
    <w:rsid w:val="0099197E"/>
    <w:rsid w:val="009932BE"/>
    <w:rsid w:val="0099331A"/>
    <w:rsid w:val="00993F50"/>
    <w:rsid w:val="009944DF"/>
    <w:rsid w:val="00996630"/>
    <w:rsid w:val="009A1F8E"/>
    <w:rsid w:val="009A3306"/>
    <w:rsid w:val="009A41BB"/>
    <w:rsid w:val="009A686A"/>
    <w:rsid w:val="009B0B1A"/>
    <w:rsid w:val="009B382A"/>
    <w:rsid w:val="009B3F58"/>
    <w:rsid w:val="009C1A45"/>
    <w:rsid w:val="009C5428"/>
    <w:rsid w:val="009C67C5"/>
    <w:rsid w:val="009C7850"/>
    <w:rsid w:val="009C7EE1"/>
    <w:rsid w:val="009D532B"/>
    <w:rsid w:val="009D5EE0"/>
    <w:rsid w:val="009E48B1"/>
    <w:rsid w:val="009F2E53"/>
    <w:rsid w:val="009F2FFC"/>
    <w:rsid w:val="009F3442"/>
    <w:rsid w:val="009F4CAC"/>
    <w:rsid w:val="009F55DB"/>
    <w:rsid w:val="00A0073C"/>
    <w:rsid w:val="00A0117E"/>
    <w:rsid w:val="00A044FD"/>
    <w:rsid w:val="00A11607"/>
    <w:rsid w:val="00A11E22"/>
    <w:rsid w:val="00A126F6"/>
    <w:rsid w:val="00A17751"/>
    <w:rsid w:val="00A21866"/>
    <w:rsid w:val="00A21B35"/>
    <w:rsid w:val="00A24DAC"/>
    <w:rsid w:val="00A25E91"/>
    <w:rsid w:val="00A265EC"/>
    <w:rsid w:val="00A267D5"/>
    <w:rsid w:val="00A2690C"/>
    <w:rsid w:val="00A30513"/>
    <w:rsid w:val="00A30F13"/>
    <w:rsid w:val="00A33611"/>
    <w:rsid w:val="00A33B1F"/>
    <w:rsid w:val="00A42180"/>
    <w:rsid w:val="00A42C16"/>
    <w:rsid w:val="00A44FFF"/>
    <w:rsid w:val="00A467D2"/>
    <w:rsid w:val="00A46AB1"/>
    <w:rsid w:val="00A50274"/>
    <w:rsid w:val="00A51143"/>
    <w:rsid w:val="00A516BF"/>
    <w:rsid w:val="00A52F25"/>
    <w:rsid w:val="00A54D77"/>
    <w:rsid w:val="00A54F7A"/>
    <w:rsid w:val="00A61DAD"/>
    <w:rsid w:val="00A6290A"/>
    <w:rsid w:val="00A661F3"/>
    <w:rsid w:val="00A7032A"/>
    <w:rsid w:val="00A742E7"/>
    <w:rsid w:val="00A76E37"/>
    <w:rsid w:val="00A77629"/>
    <w:rsid w:val="00A779F7"/>
    <w:rsid w:val="00A80760"/>
    <w:rsid w:val="00A81CE0"/>
    <w:rsid w:val="00A857D9"/>
    <w:rsid w:val="00A87453"/>
    <w:rsid w:val="00A87951"/>
    <w:rsid w:val="00A9127A"/>
    <w:rsid w:val="00A94C6D"/>
    <w:rsid w:val="00A95BC8"/>
    <w:rsid w:val="00AA1212"/>
    <w:rsid w:val="00AA5378"/>
    <w:rsid w:val="00AA542C"/>
    <w:rsid w:val="00AB144D"/>
    <w:rsid w:val="00AB37B7"/>
    <w:rsid w:val="00AB4A29"/>
    <w:rsid w:val="00AC182C"/>
    <w:rsid w:val="00AC2E9A"/>
    <w:rsid w:val="00AC40B5"/>
    <w:rsid w:val="00AC45DA"/>
    <w:rsid w:val="00AC724D"/>
    <w:rsid w:val="00AC7D42"/>
    <w:rsid w:val="00AD0EF7"/>
    <w:rsid w:val="00AD1997"/>
    <w:rsid w:val="00AD2DDF"/>
    <w:rsid w:val="00AD6161"/>
    <w:rsid w:val="00AE0A8A"/>
    <w:rsid w:val="00AE1E75"/>
    <w:rsid w:val="00AE3D3A"/>
    <w:rsid w:val="00AE6651"/>
    <w:rsid w:val="00AE6C2A"/>
    <w:rsid w:val="00AF2C9A"/>
    <w:rsid w:val="00AF3F2C"/>
    <w:rsid w:val="00AF450B"/>
    <w:rsid w:val="00AF520C"/>
    <w:rsid w:val="00AF754B"/>
    <w:rsid w:val="00AF7DCF"/>
    <w:rsid w:val="00AF7FA5"/>
    <w:rsid w:val="00B02F57"/>
    <w:rsid w:val="00B030B3"/>
    <w:rsid w:val="00B04FC6"/>
    <w:rsid w:val="00B0504C"/>
    <w:rsid w:val="00B0723D"/>
    <w:rsid w:val="00B10896"/>
    <w:rsid w:val="00B1097C"/>
    <w:rsid w:val="00B12818"/>
    <w:rsid w:val="00B15CF5"/>
    <w:rsid w:val="00B16D2D"/>
    <w:rsid w:val="00B17C77"/>
    <w:rsid w:val="00B209B9"/>
    <w:rsid w:val="00B22235"/>
    <w:rsid w:val="00B24B60"/>
    <w:rsid w:val="00B322C4"/>
    <w:rsid w:val="00B332E0"/>
    <w:rsid w:val="00B3382C"/>
    <w:rsid w:val="00B35D81"/>
    <w:rsid w:val="00B372CC"/>
    <w:rsid w:val="00B47F49"/>
    <w:rsid w:val="00B508B5"/>
    <w:rsid w:val="00B508B6"/>
    <w:rsid w:val="00B51647"/>
    <w:rsid w:val="00B558D0"/>
    <w:rsid w:val="00B65118"/>
    <w:rsid w:val="00B6748C"/>
    <w:rsid w:val="00B67D42"/>
    <w:rsid w:val="00B764B7"/>
    <w:rsid w:val="00B76CC8"/>
    <w:rsid w:val="00B77881"/>
    <w:rsid w:val="00B90B4A"/>
    <w:rsid w:val="00B917E1"/>
    <w:rsid w:val="00B91BE8"/>
    <w:rsid w:val="00B94B90"/>
    <w:rsid w:val="00B95008"/>
    <w:rsid w:val="00B97248"/>
    <w:rsid w:val="00BA267F"/>
    <w:rsid w:val="00BA268A"/>
    <w:rsid w:val="00BB216E"/>
    <w:rsid w:val="00BB3BFD"/>
    <w:rsid w:val="00BB5752"/>
    <w:rsid w:val="00BB5B43"/>
    <w:rsid w:val="00BC00FE"/>
    <w:rsid w:val="00BC05C7"/>
    <w:rsid w:val="00BC07AE"/>
    <w:rsid w:val="00BC50B4"/>
    <w:rsid w:val="00BC70B7"/>
    <w:rsid w:val="00BD03B1"/>
    <w:rsid w:val="00BD2947"/>
    <w:rsid w:val="00BD41BD"/>
    <w:rsid w:val="00BD67AA"/>
    <w:rsid w:val="00BD7CB9"/>
    <w:rsid w:val="00BE2B99"/>
    <w:rsid w:val="00BE7FF3"/>
    <w:rsid w:val="00BF073D"/>
    <w:rsid w:val="00BF5744"/>
    <w:rsid w:val="00BF610B"/>
    <w:rsid w:val="00BF6CB0"/>
    <w:rsid w:val="00BF77D9"/>
    <w:rsid w:val="00C005A3"/>
    <w:rsid w:val="00C032E4"/>
    <w:rsid w:val="00C0481B"/>
    <w:rsid w:val="00C04AF8"/>
    <w:rsid w:val="00C04F64"/>
    <w:rsid w:val="00C061ED"/>
    <w:rsid w:val="00C06750"/>
    <w:rsid w:val="00C067EA"/>
    <w:rsid w:val="00C115EE"/>
    <w:rsid w:val="00C11793"/>
    <w:rsid w:val="00C11ECD"/>
    <w:rsid w:val="00C12D18"/>
    <w:rsid w:val="00C136FC"/>
    <w:rsid w:val="00C14199"/>
    <w:rsid w:val="00C20597"/>
    <w:rsid w:val="00C2125F"/>
    <w:rsid w:val="00C215CA"/>
    <w:rsid w:val="00C24FB1"/>
    <w:rsid w:val="00C25A30"/>
    <w:rsid w:val="00C313E9"/>
    <w:rsid w:val="00C34C26"/>
    <w:rsid w:val="00C361DD"/>
    <w:rsid w:val="00C37EC6"/>
    <w:rsid w:val="00C47860"/>
    <w:rsid w:val="00C51C0E"/>
    <w:rsid w:val="00C54841"/>
    <w:rsid w:val="00C57EBB"/>
    <w:rsid w:val="00C621A0"/>
    <w:rsid w:val="00C6370A"/>
    <w:rsid w:val="00C678E7"/>
    <w:rsid w:val="00C67CB3"/>
    <w:rsid w:val="00C72A75"/>
    <w:rsid w:val="00C76EF4"/>
    <w:rsid w:val="00C76F48"/>
    <w:rsid w:val="00C80B52"/>
    <w:rsid w:val="00C81EE8"/>
    <w:rsid w:val="00C8437C"/>
    <w:rsid w:val="00C84CBD"/>
    <w:rsid w:val="00C90732"/>
    <w:rsid w:val="00C90C5C"/>
    <w:rsid w:val="00C914DE"/>
    <w:rsid w:val="00C954A8"/>
    <w:rsid w:val="00CA72E2"/>
    <w:rsid w:val="00CA76EA"/>
    <w:rsid w:val="00CB2F33"/>
    <w:rsid w:val="00CB3F09"/>
    <w:rsid w:val="00CB5257"/>
    <w:rsid w:val="00CB65C0"/>
    <w:rsid w:val="00CC6F5A"/>
    <w:rsid w:val="00CD0627"/>
    <w:rsid w:val="00CD41D8"/>
    <w:rsid w:val="00CD4D00"/>
    <w:rsid w:val="00CD5454"/>
    <w:rsid w:val="00CD713C"/>
    <w:rsid w:val="00CD767C"/>
    <w:rsid w:val="00CE193F"/>
    <w:rsid w:val="00CE3677"/>
    <w:rsid w:val="00CE6618"/>
    <w:rsid w:val="00CE6719"/>
    <w:rsid w:val="00CF1F44"/>
    <w:rsid w:val="00CF3D33"/>
    <w:rsid w:val="00CF52FA"/>
    <w:rsid w:val="00CF6A33"/>
    <w:rsid w:val="00CF6B0F"/>
    <w:rsid w:val="00CF6C10"/>
    <w:rsid w:val="00D05368"/>
    <w:rsid w:val="00D0623C"/>
    <w:rsid w:val="00D1118A"/>
    <w:rsid w:val="00D13A59"/>
    <w:rsid w:val="00D14C67"/>
    <w:rsid w:val="00D17CF8"/>
    <w:rsid w:val="00D21F06"/>
    <w:rsid w:val="00D257DB"/>
    <w:rsid w:val="00D25B69"/>
    <w:rsid w:val="00D25F2B"/>
    <w:rsid w:val="00D25FE9"/>
    <w:rsid w:val="00D303AE"/>
    <w:rsid w:val="00D310A9"/>
    <w:rsid w:val="00D32CC3"/>
    <w:rsid w:val="00D3316A"/>
    <w:rsid w:val="00D33753"/>
    <w:rsid w:val="00D3759B"/>
    <w:rsid w:val="00D40FA1"/>
    <w:rsid w:val="00D427D7"/>
    <w:rsid w:val="00D44CBF"/>
    <w:rsid w:val="00D454FF"/>
    <w:rsid w:val="00D50E20"/>
    <w:rsid w:val="00D5264A"/>
    <w:rsid w:val="00D53100"/>
    <w:rsid w:val="00D54DCB"/>
    <w:rsid w:val="00D560D7"/>
    <w:rsid w:val="00D60574"/>
    <w:rsid w:val="00D63CFB"/>
    <w:rsid w:val="00D662CF"/>
    <w:rsid w:val="00D678A7"/>
    <w:rsid w:val="00D72019"/>
    <w:rsid w:val="00D726AF"/>
    <w:rsid w:val="00D73E0A"/>
    <w:rsid w:val="00D74E42"/>
    <w:rsid w:val="00D756B2"/>
    <w:rsid w:val="00D7590F"/>
    <w:rsid w:val="00D76EC0"/>
    <w:rsid w:val="00D777E8"/>
    <w:rsid w:val="00D77B81"/>
    <w:rsid w:val="00D80258"/>
    <w:rsid w:val="00D81C80"/>
    <w:rsid w:val="00D82C8C"/>
    <w:rsid w:val="00D87799"/>
    <w:rsid w:val="00D9055E"/>
    <w:rsid w:val="00D9056A"/>
    <w:rsid w:val="00D906D6"/>
    <w:rsid w:val="00D91504"/>
    <w:rsid w:val="00D94A13"/>
    <w:rsid w:val="00D955AD"/>
    <w:rsid w:val="00DA34B5"/>
    <w:rsid w:val="00DA565E"/>
    <w:rsid w:val="00DA6F8A"/>
    <w:rsid w:val="00DB04D2"/>
    <w:rsid w:val="00DB3731"/>
    <w:rsid w:val="00DB4EF3"/>
    <w:rsid w:val="00DB6152"/>
    <w:rsid w:val="00DC1F67"/>
    <w:rsid w:val="00DC2A0B"/>
    <w:rsid w:val="00DC5A95"/>
    <w:rsid w:val="00DC5DBE"/>
    <w:rsid w:val="00DC6D4B"/>
    <w:rsid w:val="00DD4014"/>
    <w:rsid w:val="00DE1AB8"/>
    <w:rsid w:val="00DE361D"/>
    <w:rsid w:val="00DE5D36"/>
    <w:rsid w:val="00DE7134"/>
    <w:rsid w:val="00DE714A"/>
    <w:rsid w:val="00DF14FC"/>
    <w:rsid w:val="00E015D3"/>
    <w:rsid w:val="00E04CB1"/>
    <w:rsid w:val="00E04CE5"/>
    <w:rsid w:val="00E07FDB"/>
    <w:rsid w:val="00E10EDB"/>
    <w:rsid w:val="00E13537"/>
    <w:rsid w:val="00E135EB"/>
    <w:rsid w:val="00E15091"/>
    <w:rsid w:val="00E162C8"/>
    <w:rsid w:val="00E166C1"/>
    <w:rsid w:val="00E23EFE"/>
    <w:rsid w:val="00E25073"/>
    <w:rsid w:val="00E26F16"/>
    <w:rsid w:val="00E32283"/>
    <w:rsid w:val="00E356AC"/>
    <w:rsid w:val="00E35D4B"/>
    <w:rsid w:val="00E364FE"/>
    <w:rsid w:val="00E427BD"/>
    <w:rsid w:val="00E45C88"/>
    <w:rsid w:val="00E46A32"/>
    <w:rsid w:val="00E50B76"/>
    <w:rsid w:val="00E50E56"/>
    <w:rsid w:val="00E51C6F"/>
    <w:rsid w:val="00E5406B"/>
    <w:rsid w:val="00E54E7D"/>
    <w:rsid w:val="00E60FD5"/>
    <w:rsid w:val="00E667AF"/>
    <w:rsid w:val="00E67219"/>
    <w:rsid w:val="00E706D5"/>
    <w:rsid w:val="00E71E5B"/>
    <w:rsid w:val="00E730E6"/>
    <w:rsid w:val="00E75A77"/>
    <w:rsid w:val="00E75F83"/>
    <w:rsid w:val="00E811A2"/>
    <w:rsid w:val="00E837F8"/>
    <w:rsid w:val="00E90593"/>
    <w:rsid w:val="00E91755"/>
    <w:rsid w:val="00E960F8"/>
    <w:rsid w:val="00E96534"/>
    <w:rsid w:val="00E9799F"/>
    <w:rsid w:val="00EA081B"/>
    <w:rsid w:val="00EA467A"/>
    <w:rsid w:val="00EA78F8"/>
    <w:rsid w:val="00EB052F"/>
    <w:rsid w:val="00EB106A"/>
    <w:rsid w:val="00EB202B"/>
    <w:rsid w:val="00EB232D"/>
    <w:rsid w:val="00EB37DB"/>
    <w:rsid w:val="00EC27DA"/>
    <w:rsid w:val="00EC3D1E"/>
    <w:rsid w:val="00EC4C07"/>
    <w:rsid w:val="00EC5088"/>
    <w:rsid w:val="00EC6661"/>
    <w:rsid w:val="00EC6E85"/>
    <w:rsid w:val="00ED38CF"/>
    <w:rsid w:val="00ED454B"/>
    <w:rsid w:val="00ED7BA7"/>
    <w:rsid w:val="00ED7F4D"/>
    <w:rsid w:val="00EF1DB0"/>
    <w:rsid w:val="00EF340D"/>
    <w:rsid w:val="00EF5068"/>
    <w:rsid w:val="00F048D0"/>
    <w:rsid w:val="00F13FE2"/>
    <w:rsid w:val="00F140C0"/>
    <w:rsid w:val="00F239B0"/>
    <w:rsid w:val="00F23D91"/>
    <w:rsid w:val="00F24125"/>
    <w:rsid w:val="00F2536B"/>
    <w:rsid w:val="00F25839"/>
    <w:rsid w:val="00F26F02"/>
    <w:rsid w:val="00F31C9C"/>
    <w:rsid w:val="00F32605"/>
    <w:rsid w:val="00F36447"/>
    <w:rsid w:val="00F37630"/>
    <w:rsid w:val="00F402AF"/>
    <w:rsid w:val="00F4380B"/>
    <w:rsid w:val="00F43F69"/>
    <w:rsid w:val="00F44BDE"/>
    <w:rsid w:val="00F53BBE"/>
    <w:rsid w:val="00F546F2"/>
    <w:rsid w:val="00F548D0"/>
    <w:rsid w:val="00F60B46"/>
    <w:rsid w:val="00F61175"/>
    <w:rsid w:val="00F612FB"/>
    <w:rsid w:val="00F61324"/>
    <w:rsid w:val="00F61490"/>
    <w:rsid w:val="00F629FE"/>
    <w:rsid w:val="00F64440"/>
    <w:rsid w:val="00F6763C"/>
    <w:rsid w:val="00F71263"/>
    <w:rsid w:val="00F71C5C"/>
    <w:rsid w:val="00F726D9"/>
    <w:rsid w:val="00F7341C"/>
    <w:rsid w:val="00F74174"/>
    <w:rsid w:val="00F745F6"/>
    <w:rsid w:val="00F770A0"/>
    <w:rsid w:val="00F771F7"/>
    <w:rsid w:val="00F80C49"/>
    <w:rsid w:val="00F814D7"/>
    <w:rsid w:val="00F81776"/>
    <w:rsid w:val="00F82C1C"/>
    <w:rsid w:val="00F84C68"/>
    <w:rsid w:val="00F84EDD"/>
    <w:rsid w:val="00F85801"/>
    <w:rsid w:val="00F860BA"/>
    <w:rsid w:val="00F87062"/>
    <w:rsid w:val="00F91F0A"/>
    <w:rsid w:val="00F928E6"/>
    <w:rsid w:val="00F92AAE"/>
    <w:rsid w:val="00F95DE7"/>
    <w:rsid w:val="00F96A80"/>
    <w:rsid w:val="00FA1113"/>
    <w:rsid w:val="00FA6370"/>
    <w:rsid w:val="00FA665A"/>
    <w:rsid w:val="00FB2D13"/>
    <w:rsid w:val="00FB727C"/>
    <w:rsid w:val="00FC25FE"/>
    <w:rsid w:val="00FC3662"/>
    <w:rsid w:val="00FC400D"/>
    <w:rsid w:val="00FC4CF3"/>
    <w:rsid w:val="00FC5475"/>
    <w:rsid w:val="00FC7FA4"/>
    <w:rsid w:val="00FD13FA"/>
    <w:rsid w:val="00FD1A79"/>
    <w:rsid w:val="00FD3946"/>
    <w:rsid w:val="00FD5C26"/>
    <w:rsid w:val="00FD6818"/>
    <w:rsid w:val="00FD6FFF"/>
    <w:rsid w:val="00FD7857"/>
    <w:rsid w:val="00FE08AB"/>
    <w:rsid w:val="00FE112E"/>
    <w:rsid w:val="00FE1828"/>
    <w:rsid w:val="00FE29D4"/>
    <w:rsid w:val="00FE680A"/>
    <w:rsid w:val="00FE7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3121"/>
  <w15:docId w15:val="{B63FB7EC-E6A9-43C3-9503-D2DE524A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pPr>
        <w:spacing w:after="280"/>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lsdException w:name="heading 4" w:semiHidden="1" w:uiPriority="28" w:unhideWhenUsed="1" w:qFormat="1"/>
    <w:lsdException w:name="heading 5" w:semiHidden="1" w:uiPriority="28" w:unhideWhenUsed="1" w:qFormat="1"/>
    <w:lsdException w:name="heading 6" w:semiHidden="1" w:uiPriority="28" w:unhideWhenUsed="1" w:qFormat="1"/>
    <w:lsdException w:name="heading 7" w:semiHidden="1" w:uiPriority="28" w:unhideWhenUsed="1" w:qFormat="1"/>
    <w:lsdException w:name="heading 8" w:semiHidden="1" w:uiPriority="28" w:unhideWhenUsed="1" w:qFormat="1"/>
    <w:lsdException w:name="heading 9" w:semiHidden="1" w:uiPriority="2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A1"/>
    <w:pPr>
      <w:spacing w:after="200" w:line="276" w:lineRule="auto"/>
    </w:pPr>
    <w:rPr>
      <w:rFonts w:eastAsiaTheme="minorHAnsi" w:cstheme="minorBidi"/>
      <w:lang w:eastAsia="en-US"/>
    </w:rPr>
  </w:style>
  <w:style w:type="paragraph" w:styleId="Heading1">
    <w:name w:val="heading 1"/>
    <w:basedOn w:val="head01"/>
    <w:next w:val="Normal"/>
    <w:link w:val="Heading1Char"/>
    <w:uiPriority w:val="99"/>
    <w:rsid w:val="00D40FA1"/>
    <w:pPr>
      <w:numPr>
        <w:numId w:val="41"/>
      </w:numPr>
      <w:outlineLvl w:val="0"/>
    </w:pPr>
  </w:style>
  <w:style w:type="paragraph" w:styleId="Heading2">
    <w:name w:val="heading 2"/>
    <w:basedOn w:val="head02"/>
    <w:next w:val="Normal"/>
    <w:link w:val="Heading2Char"/>
    <w:uiPriority w:val="99"/>
    <w:semiHidden/>
    <w:qFormat/>
    <w:rsid w:val="00D40FA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4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893"/>
    <w:rPr>
      <w:rFonts w:cs="Humnst777 Lt BT"/>
      <w:color w:val="000000"/>
      <w:szCs w:val="18"/>
      <w:lang w:val="en-GB" w:eastAsia="en-US"/>
    </w:rPr>
  </w:style>
  <w:style w:type="paragraph" w:styleId="Footer">
    <w:name w:val="footer"/>
    <w:basedOn w:val="Normal"/>
    <w:link w:val="FooterChar"/>
    <w:uiPriority w:val="99"/>
    <w:rsid w:val="006D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893"/>
    <w:rPr>
      <w:rFonts w:cs="Humnst777 Lt BT"/>
      <w:color w:val="000000"/>
      <w:szCs w:val="18"/>
      <w:lang w:val="en-GB" w:eastAsia="en-US"/>
    </w:rPr>
  </w:style>
  <w:style w:type="paragraph" w:styleId="BalloonText">
    <w:name w:val="Balloon Text"/>
    <w:basedOn w:val="Normal"/>
    <w:link w:val="BalloonTextChar"/>
    <w:uiPriority w:val="99"/>
    <w:semiHidden/>
    <w:rsid w:val="00C57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15"/>
    <w:rPr>
      <w:rFonts w:ascii="Tahoma" w:hAnsi="Tahoma" w:cs="Tahoma"/>
      <w:color w:val="000000"/>
      <w:sz w:val="16"/>
      <w:szCs w:val="16"/>
      <w:lang w:val="en-GB" w:eastAsia="en-US"/>
    </w:rPr>
  </w:style>
  <w:style w:type="paragraph" w:customStyle="1" w:styleId="sub-head03">
    <w:name w:val="sub-head_03"/>
    <w:basedOn w:val="Normal"/>
    <w:next w:val="body"/>
    <w:uiPriority w:val="5"/>
    <w:qFormat/>
    <w:rsid w:val="006D4893"/>
    <w:pPr>
      <w:spacing w:after="0" w:line="283" w:lineRule="atLeast"/>
    </w:pPr>
    <w:rPr>
      <w:rFonts w:cs="Humnst777 BT"/>
      <w:b/>
      <w:bCs/>
      <w:color w:val="000000" w:themeColor="text1"/>
      <w:lang w:eastAsia="en-AU"/>
    </w:rPr>
  </w:style>
  <w:style w:type="paragraph" w:customStyle="1" w:styleId="body">
    <w:name w:val="body"/>
    <w:basedOn w:val="Normal"/>
    <w:link w:val="bodyChar"/>
    <w:qFormat/>
    <w:rsid w:val="006D4893"/>
    <w:pPr>
      <w:tabs>
        <w:tab w:val="left" w:pos="567"/>
        <w:tab w:val="left" w:pos="2835"/>
        <w:tab w:val="left" w:pos="5670"/>
      </w:tabs>
    </w:pPr>
  </w:style>
  <w:style w:type="paragraph" w:customStyle="1" w:styleId="head01">
    <w:name w:val="head_01"/>
    <w:basedOn w:val="body"/>
    <w:next w:val="body"/>
    <w:uiPriority w:val="1"/>
    <w:qFormat/>
    <w:rsid w:val="006D4893"/>
    <w:pPr>
      <w:keepLines/>
      <w:pBdr>
        <w:bottom w:val="single" w:sz="6" w:space="7" w:color="00A0AF" w:themeColor="accent5"/>
      </w:pBdr>
      <w:spacing w:after="140"/>
    </w:pPr>
    <w:rPr>
      <w:rFonts w:ascii="Arial Black" w:hAnsi="Arial Black" w:cs="Humnst777 XBlk BT"/>
      <w:color w:val="000000" w:themeColor="text1"/>
      <w:sz w:val="28"/>
      <w:szCs w:val="28"/>
    </w:rPr>
  </w:style>
  <w:style w:type="paragraph" w:customStyle="1" w:styleId="head01prefixed">
    <w:name w:val="head_01_prefixed"/>
    <w:basedOn w:val="head01"/>
    <w:uiPriority w:val="1"/>
    <w:qFormat/>
    <w:rsid w:val="006D4893"/>
    <w:pPr>
      <w:tabs>
        <w:tab w:val="clear" w:pos="567"/>
        <w:tab w:val="left" w:pos="852"/>
      </w:tabs>
      <w:ind w:left="850" w:hanging="850"/>
    </w:pPr>
  </w:style>
  <w:style w:type="paragraph" w:customStyle="1" w:styleId="head02">
    <w:name w:val="head_02"/>
    <w:basedOn w:val="Normal"/>
    <w:next w:val="body"/>
    <w:uiPriority w:val="2"/>
    <w:qFormat/>
    <w:rsid w:val="007C5840"/>
    <w:pPr>
      <w:spacing w:after="0" w:line="240" w:lineRule="auto"/>
    </w:pPr>
    <w:rPr>
      <w:rFonts w:ascii="Arial Black" w:hAnsi="Arial Black" w:cs="Arial"/>
      <w:b/>
      <w:bCs/>
      <w:sz w:val="20"/>
      <w:szCs w:val="20"/>
    </w:rPr>
  </w:style>
  <w:style w:type="paragraph" w:customStyle="1" w:styleId="head02prefixed">
    <w:name w:val="head_02_prefixed"/>
    <w:basedOn w:val="head02"/>
    <w:uiPriority w:val="2"/>
    <w:qFormat/>
    <w:rsid w:val="006D4893"/>
    <w:pPr>
      <w:tabs>
        <w:tab w:val="left" w:pos="852"/>
      </w:tabs>
      <w:ind w:left="850" w:hanging="850"/>
    </w:pPr>
  </w:style>
  <w:style w:type="paragraph" w:customStyle="1" w:styleId="sub-head01">
    <w:name w:val="sub-head_01"/>
    <w:basedOn w:val="body"/>
    <w:next w:val="body"/>
    <w:uiPriority w:val="3"/>
    <w:qFormat/>
    <w:rsid w:val="006D4893"/>
    <w:pPr>
      <w:spacing w:after="0"/>
    </w:pPr>
    <w:rPr>
      <w:rFonts w:ascii="Arial Black" w:hAnsi="Arial Black" w:cs="Humnst777 XBlk BT"/>
      <w:color w:val="000000" w:themeColor="text1"/>
    </w:rPr>
  </w:style>
  <w:style w:type="paragraph" w:customStyle="1" w:styleId="sub-head01prefixed">
    <w:name w:val="sub-head_01_prefixed"/>
    <w:basedOn w:val="sub-head01"/>
    <w:next w:val="body"/>
    <w:uiPriority w:val="3"/>
    <w:qFormat/>
    <w:rsid w:val="006D4893"/>
    <w:pPr>
      <w:tabs>
        <w:tab w:val="clear" w:pos="567"/>
        <w:tab w:val="left" w:pos="710"/>
      </w:tabs>
      <w:ind w:left="710" w:hanging="710"/>
    </w:pPr>
  </w:style>
  <w:style w:type="paragraph" w:customStyle="1" w:styleId="sub-head02prefixed">
    <w:name w:val="sub-head_02_prefixed"/>
    <w:basedOn w:val="sub-head02"/>
    <w:next w:val="body"/>
    <w:uiPriority w:val="4"/>
    <w:qFormat/>
    <w:rsid w:val="006D4893"/>
    <w:pPr>
      <w:tabs>
        <w:tab w:val="clear" w:pos="567"/>
        <w:tab w:val="left" w:pos="710"/>
      </w:tabs>
      <w:ind w:left="710" w:hanging="710"/>
    </w:pPr>
    <w:rPr>
      <w:rFonts w:cs="Humnst777 Blk BT"/>
    </w:rPr>
  </w:style>
  <w:style w:type="paragraph" w:customStyle="1" w:styleId="sub-head03prefixed">
    <w:name w:val="sub-head_03_prefixed"/>
    <w:basedOn w:val="sub-head03"/>
    <w:next w:val="body"/>
    <w:uiPriority w:val="5"/>
    <w:qFormat/>
    <w:rsid w:val="006D4893"/>
    <w:pPr>
      <w:tabs>
        <w:tab w:val="left" w:pos="710"/>
      </w:tabs>
      <w:ind w:left="710" w:hanging="710"/>
      <w:outlineLvl w:val="0"/>
    </w:pPr>
  </w:style>
  <w:style w:type="paragraph" w:customStyle="1" w:styleId="bodybullet01">
    <w:name w:val="body_bullet_01"/>
    <w:basedOn w:val="body"/>
    <w:uiPriority w:val="6"/>
    <w:qFormat/>
    <w:rsid w:val="0047186A"/>
    <w:pPr>
      <w:keepLines/>
      <w:numPr>
        <w:numId w:val="1"/>
      </w:numPr>
      <w:tabs>
        <w:tab w:val="clear" w:pos="567"/>
      </w:tabs>
      <w:contextualSpacing/>
    </w:pPr>
  </w:style>
  <w:style w:type="paragraph" w:customStyle="1" w:styleId="bodybullet01custom">
    <w:name w:val="body_bullet_01_custom"/>
    <w:basedOn w:val="bodybullet01"/>
    <w:autoRedefine/>
    <w:uiPriority w:val="6"/>
    <w:qFormat/>
    <w:rsid w:val="006D4893"/>
    <w:pPr>
      <w:numPr>
        <w:numId w:val="0"/>
      </w:numPr>
      <w:ind w:left="440" w:hanging="440"/>
    </w:pPr>
  </w:style>
  <w:style w:type="paragraph" w:customStyle="1" w:styleId="bodybullet02">
    <w:name w:val="body_bullet_02"/>
    <w:basedOn w:val="bodybullet01"/>
    <w:uiPriority w:val="7"/>
    <w:qFormat/>
    <w:rsid w:val="0047186A"/>
    <w:pPr>
      <w:numPr>
        <w:numId w:val="2"/>
      </w:numPr>
      <w:tabs>
        <w:tab w:val="left" w:pos="852"/>
      </w:tabs>
    </w:pPr>
  </w:style>
  <w:style w:type="paragraph" w:customStyle="1" w:styleId="bodybullet02custom">
    <w:name w:val="body_bullet_02_custom"/>
    <w:basedOn w:val="bodybullet02"/>
    <w:uiPriority w:val="7"/>
    <w:qFormat/>
    <w:rsid w:val="006D4893"/>
    <w:pPr>
      <w:numPr>
        <w:numId w:val="0"/>
      </w:numPr>
      <w:ind w:left="852" w:hanging="426"/>
    </w:pPr>
  </w:style>
  <w:style w:type="paragraph" w:customStyle="1" w:styleId="bodybullet03">
    <w:name w:val="body_bullet_03"/>
    <w:basedOn w:val="bodybullet02"/>
    <w:uiPriority w:val="8"/>
    <w:qFormat/>
    <w:rsid w:val="006D4893"/>
    <w:pPr>
      <w:numPr>
        <w:numId w:val="3"/>
      </w:numPr>
      <w:tabs>
        <w:tab w:val="clear" w:pos="852"/>
        <w:tab w:val="left" w:pos="1278"/>
      </w:tabs>
    </w:pPr>
  </w:style>
  <w:style w:type="paragraph" w:customStyle="1" w:styleId="bodybullet03custom">
    <w:name w:val="body_bullet_03_custom"/>
    <w:basedOn w:val="bodybullet03"/>
    <w:uiPriority w:val="8"/>
    <w:qFormat/>
    <w:rsid w:val="006D4893"/>
    <w:pPr>
      <w:numPr>
        <w:numId w:val="0"/>
      </w:numPr>
      <w:ind w:left="1278" w:hanging="426"/>
    </w:pPr>
  </w:style>
  <w:style w:type="paragraph" w:customStyle="1" w:styleId="sub-head02">
    <w:name w:val="sub-head_02"/>
    <w:basedOn w:val="sub-head01"/>
    <w:next w:val="body"/>
    <w:uiPriority w:val="4"/>
    <w:qFormat/>
    <w:rsid w:val="006D4893"/>
    <w:rPr>
      <w:b/>
      <w:color w:val="00A0AF" w:themeColor="accent5"/>
    </w:rPr>
  </w:style>
  <w:style w:type="paragraph" w:styleId="DocumentMap">
    <w:name w:val="Document Map"/>
    <w:basedOn w:val="Normal"/>
    <w:link w:val="DocumentMapChar"/>
    <w:uiPriority w:val="99"/>
    <w:semiHidden/>
    <w:rsid w:val="006D4893"/>
    <w:rPr>
      <w:rFonts w:ascii="Tahoma" w:hAnsi="Tahoma" w:cs="Tahoma"/>
      <w:sz w:val="16"/>
      <w:szCs w:val="16"/>
    </w:rPr>
  </w:style>
  <w:style w:type="character" w:customStyle="1" w:styleId="bodyChar">
    <w:name w:val="body Char"/>
    <w:basedOn w:val="DefaultParagraphFont"/>
    <w:link w:val="body"/>
    <w:rsid w:val="007223A7"/>
    <w:rPr>
      <w:rFonts w:cs="Humnst777 Lt BT"/>
      <w:color w:val="000000"/>
      <w:szCs w:val="18"/>
      <w:lang w:val="en-GB" w:eastAsia="en-US"/>
    </w:rPr>
  </w:style>
  <w:style w:type="character" w:customStyle="1" w:styleId="DocumentMapChar">
    <w:name w:val="Document Map Char"/>
    <w:basedOn w:val="DefaultParagraphFont"/>
    <w:link w:val="DocumentMap"/>
    <w:uiPriority w:val="99"/>
    <w:semiHidden/>
    <w:rsid w:val="006D4893"/>
    <w:rPr>
      <w:rFonts w:ascii="Tahoma" w:hAnsi="Tahoma" w:cs="Tahoma"/>
      <w:color w:val="000000"/>
      <w:sz w:val="16"/>
      <w:szCs w:val="16"/>
      <w:lang w:val="en-GB" w:eastAsia="en-US"/>
    </w:rPr>
  </w:style>
  <w:style w:type="character" w:customStyle="1" w:styleId="Heading1Char">
    <w:name w:val="Heading 1 Char"/>
    <w:basedOn w:val="DefaultParagraphFont"/>
    <w:link w:val="Heading1"/>
    <w:uiPriority w:val="99"/>
    <w:rsid w:val="00D40FA1"/>
    <w:rPr>
      <w:rFonts w:ascii="Arial Black" w:eastAsiaTheme="minorHAnsi" w:hAnsi="Arial Black" w:cs="Humnst777 XBlk BT"/>
      <w:color w:val="000000" w:themeColor="text1"/>
      <w:sz w:val="28"/>
      <w:szCs w:val="28"/>
      <w:lang w:eastAsia="en-US"/>
    </w:rPr>
  </w:style>
  <w:style w:type="character" w:customStyle="1" w:styleId="Heading2Char">
    <w:name w:val="Heading 2 Char"/>
    <w:basedOn w:val="DefaultParagraphFont"/>
    <w:link w:val="Heading2"/>
    <w:uiPriority w:val="99"/>
    <w:semiHidden/>
    <w:rsid w:val="006D4893"/>
    <w:rPr>
      <w:rFonts w:ascii="Arial Black" w:hAnsi="Arial Black" w:cs="Humnst777 XBlk BT"/>
      <w:b/>
      <w:color w:val="00A0AF" w:themeColor="accent5"/>
      <w:sz w:val="28"/>
      <w:szCs w:val="28"/>
      <w:lang w:val="en-GB" w:eastAsia="en-US"/>
    </w:rPr>
  </w:style>
  <w:style w:type="table" w:styleId="TableGrid">
    <w:name w:val="Table Grid"/>
    <w:basedOn w:val="TableNormal"/>
    <w:uiPriority w:val="59"/>
    <w:rsid w:val="006D48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ody">
    <w:name w:val="address_body"/>
    <w:uiPriority w:val="9"/>
    <w:rsid w:val="006D4893"/>
    <w:pPr>
      <w:tabs>
        <w:tab w:val="left" w:pos="170"/>
      </w:tabs>
      <w:spacing w:after="0"/>
    </w:pPr>
    <w:rPr>
      <w:rFonts w:cs="Humnst777 Lt BT"/>
      <w:color w:val="000000" w:themeColor="text1"/>
      <w:sz w:val="12"/>
      <w:szCs w:val="18"/>
      <w:lang w:val="en-GB" w:eastAsia="en-US"/>
    </w:rPr>
  </w:style>
  <w:style w:type="paragraph" w:customStyle="1" w:styleId="addressheader">
    <w:name w:val="address_header"/>
    <w:basedOn w:val="addressbody"/>
    <w:next w:val="addressbody"/>
    <w:uiPriority w:val="9"/>
    <w:rsid w:val="006D4893"/>
    <w:rPr>
      <w:b/>
    </w:rPr>
  </w:style>
  <w:style w:type="paragraph" w:customStyle="1" w:styleId="page-number">
    <w:name w:val="page-number"/>
    <w:basedOn w:val="body"/>
    <w:next w:val="body"/>
    <w:uiPriority w:val="10"/>
    <w:rsid w:val="006D4893"/>
    <w:pPr>
      <w:jc w:val="right"/>
    </w:pPr>
    <w:rPr>
      <w:color w:val="00A0AF" w:themeColor="accent5"/>
      <w:sz w:val="18"/>
    </w:rPr>
  </w:style>
  <w:style w:type="character" w:styleId="PlaceholderText">
    <w:name w:val="Placeholder Text"/>
    <w:basedOn w:val="DefaultParagraphFont"/>
    <w:uiPriority w:val="99"/>
    <w:semiHidden/>
    <w:rsid w:val="006D4893"/>
    <w:rPr>
      <w:color w:val="808080"/>
    </w:rPr>
  </w:style>
  <w:style w:type="paragraph" w:customStyle="1" w:styleId="docdate">
    <w:name w:val="doc_date"/>
    <w:basedOn w:val="body"/>
    <w:next w:val="body"/>
    <w:uiPriority w:val="10"/>
    <w:qFormat/>
    <w:rsid w:val="006D4893"/>
    <w:pPr>
      <w:jc w:val="right"/>
    </w:pPr>
  </w:style>
  <w:style w:type="paragraph" w:customStyle="1" w:styleId="bodyno-after">
    <w:name w:val="body_no-after"/>
    <w:basedOn w:val="body"/>
    <w:qFormat/>
    <w:rsid w:val="006D4893"/>
    <w:pPr>
      <w:spacing w:after="0"/>
    </w:pPr>
  </w:style>
  <w:style w:type="paragraph" w:customStyle="1" w:styleId="doctitle">
    <w:name w:val="doc_title"/>
    <w:basedOn w:val="head01"/>
    <w:next w:val="body"/>
    <w:uiPriority w:val="10"/>
    <w:qFormat/>
    <w:rsid w:val="006D4893"/>
    <w:pPr>
      <w:pBdr>
        <w:bottom w:val="none" w:sz="0" w:space="0" w:color="auto"/>
      </w:pBdr>
      <w:spacing w:after="0" w:line="0" w:lineRule="atLeast"/>
      <w:jc w:val="right"/>
    </w:pPr>
  </w:style>
  <w:style w:type="paragraph" w:customStyle="1" w:styleId="docNo">
    <w:name w:val="doc_No."/>
    <w:basedOn w:val="doctitle"/>
    <w:uiPriority w:val="99"/>
    <w:rsid w:val="00B16D2D"/>
    <w:rPr>
      <w:rFonts w:ascii="Arial" w:hAnsi="Arial"/>
    </w:rPr>
  </w:style>
  <w:style w:type="character" w:styleId="Hyperlink">
    <w:name w:val="Hyperlink"/>
    <w:basedOn w:val="DefaultParagraphFont"/>
    <w:uiPriority w:val="99"/>
    <w:rsid w:val="00813F2C"/>
    <w:rPr>
      <w:color w:val="0563C1" w:themeColor="hyperlink"/>
      <w:u w:val="single"/>
    </w:rPr>
  </w:style>
  <w:style w:type="table" w:customStyle="1" w:styleId="TableGrid1">
    <w:name w:val="Table Grid1"/>
    <w:basedOn w:val="TableNormal"/>
    <w:next w:val="TableGrid"/>
    <w:uiPriority w:val="59"/>
    <w:rsid w:val="00A94C6D"/>
    <w:pPr>
      <w:spacing w:after="0"/>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39A2"/>
    <w:pPr>
      <w:ind w:left="720"/>
      <w:contextualSpacing/>
    </w:pPr>
    <w:rPr>
      <w:rFonts w:ascii="Calibri" w:eastAsia="Calibri" w:hAnsi="Calibri" w:cs="Times New Roman"/>
    </w:rPr>
  </w:style>
  <w:style w:type="table" w:styleId="MediumShading1-Accent6">
    <w:name w:val="Medium Shading 1 Accent 6"/>
    <w:basedOn w:val="TableNormal"/>
    <w:uiPriority w:val="63"/>
    <w:rsid w:val="004439A2"/>
    <w:pPr>
      <w:spacing w:after="0"/>
    </w:pPr>
    <w:rPr>
      <w:rFonts w:ascii="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4439A2"/>
    <w:pPr>
      <w:spacing w:after="0"/>
    </w:pPr>
    <w:rPr>
      <w:rFonts w:ascii="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6">
    <w:name w:val="Light Grid Accent 6"/>
    <w:basedOn w:val="TableNormal"/>
    <w:uiPriority w:val="62"/>
    <w:rsid w:val="004439A2"/>
    <w:pPr>
      <w:spacing w:after="0"/>
    </w:pPr>
    <w:rPr>
      <w:rFonts w:ascii="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Black" w:eastAsia="Times New Roman" w:hAnsi="Arial Blac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Black" w:eastAsia="Times New Roman" w:hAnsi="Arial Blac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2">
    <w:name w:val="Medium Shading 1 Accent 2"/>
    <w:basedOn w:val="TableNormal"/>
    <w:uiPriority w:val="63"/>
    <w:rsid w:val="004439A2"/>
    <w:pPr>
      <w:spacing w:after="0"/>
    </w:pPr>
    <w:rPr>
      <w:rFonts w:ascii="Calibri" w:hAnsi="Calibri"/>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4439A2"/>
    <w:rPr>
      <w:color w:val="954F72" w:themeColor="followedHyperlink"/>
      <w:u w:val="single"/>
    </w:rPr>
  </w:style>
  <w:style w:type="paragraph" w:customStyle="1" w:styleId="Default">
    <w:name w:val="Default"/>
    <w:rsid w:val="009D532B"/>
    <w:pPr>
      <w:autoSpaceDE w:val="0"/>
      <w:autoSpaceDN w:val="0"/>
      <w:adjustRightInd w:val="0"/>
      <w:spacing w:after="0"/>
    </w:pPr>
    <w:rPr>
      <w:rFonts w:ascii="Times New Roman" w:hAnsi="Times New Roman"/>
      <w:color w:val="000000"/>
      <w:sz w:val="24"/>
      <w:szCs w:val="24"/>
    </w:rPr>
  </w:style>
  <w:style w:type="character" w:customStyle="1" w:styleId="StyleBold">
    <w:name w:val="Style Bold"/>
    <w:basedOn w:val="DefaultParagraphFont"/>
    <w:rsid w:val="009D532B"/>
    <w:rPr>
      <w:rFonts w:ascii="HelveticaNeueLT Std Med" w:hAnsi="HelveticaNeueLT Std Med"/>
      <w:b/>
      <w:bCs/>
    </w:rPr>
  </w:style>
  <w:style w:type="paragraph" w:styleId="z-TopofForm">
    <w:name w:val="HTML Top of Form"/>
    <w:basedOn w:val="Normal"/>
    <w:next w:val="Normal"/>
    <w:link w:val="z-TopofFormChar"/>
    <w:hidden/>
    <w:uiPriority w:val="99"/>
    <w:semiHidden/>
    <w:unhideWhenUsed/>
    <w:rsid w:val="009D532B"/>
    <w:pPr>
      <w:pBdr>
        <w:bottom w:val="single" w:sz="6" w:space="1" w:color="auto"/>
      </w:pBdr>
      <w:spacing w:after="0" w:line="240" w:lineRule="auto"/>
      <w:jc w:val="center"/>
    </w:pPr>
    <w:rPr>
      <w:rFonts w:eastAsia="Times New Roman" w:cs="Arial"/>
      <w:vanish/>
      <w:sz w:val="16"/>
      <w:szCs w:val="16"/>
      <w:lang w:eastAsia="en-AU"/>
    </w:rPr>
  </w:style>
  <w:style w:type="character" w:customStyle="1" w:styleId="z-TopofFormChar">
    <w:name w:val="z-Top of Form Char"/>
    <w:basedOn w:val="DefaultParagraphFont"/>
    <w:link w:val="z-TopofForm"/>
    <w:uiPriority w:val="99"/>
    <w:semiHidden/>
    <w:rsid w:val="009D532B"/>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9D532B"/>
    <w:pPr>
      <w:pBdr>
        <w:top w:val="single" w:sz="6" w:space="1" w:color="auto"/>
      </w:pBdr>
      <w:spacing w:after="0" w:line="240" w:lineRule="auto"/>
      <w:jc w:val="center"/>
    </w:pPr>
    <w:rPr>
      <w:rFonts w:eastAsia="Times New Roman" w:cs="Arial"/>
      <w:vanish/>
      <w:sz w:val="16"/>
      <w:szCs w:val="16"/>
      <w:lang w:eastAsia="en-AU"/>
    </w:rPr>
  </w:style>
  <w:style w:type="character" w:customStyle="1" w:styleId="z-BottomofFormChar">
    <w:name w:val="z-Bottom of Form Char"/>
    <w:basedOn w:val="DefaultParagraphFont"/>
    <w:link w:val="z-BottomofForm"/>
    <w:uiPriority w:val="99"/>
    <w:semiHidden/>
    <w:rsid w:val="009D532B"/>
    <w:rPr>
      <w:rFonts w:eastAsia="Times New Roman" w:cs="Arial"/>
      <w:vanish/>
      <w:sz w:val="16"/>
      <w:szCs w:val="16"/>
    </w:rPr>
  </w:style>
  <w:style w:type="character" w:customStyle="1" w:styleId="FootnoteCharacters">
    <w:name w:val="Footnote Characters"/>
    <w:basedOn w:val="DefaultParagraphFont"/>
    <w:rsid w:val="00352B6F"/>
    <w:rPr>
      <w:vertAlign w:val="superscript"/>
    </w:rPr>
  </w:style>
  <w:style w:type="paragraph" w:styleId="FootnoteText">
    <w:name w:val="footnote text"/>
    <w:basedOn w:val="Normal"/>
    <w:link w:val="FootnoteTextChar"/>
    <w:rsid w:val="00352B6F"/>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352B6F"/>
    <w:rPr>
      <w:rFonts w:ascii="Times New Roman" w:eastAsia="Times New Roman" w:hAnsi="Times New Roman"/>
      <w:sz w:val="20"/>
      <w:szCs w:val="20"/>
      <w:lang w:eastAsia="ar-SA"/>
    </w:rPr>
  </w:style>
  <w:style w:type="character" w:styleId="CommentReference">
    <w:name w:val="annotation reference"/>
    <w:basedOn w:val="DefaultParagraphFont"/>
    <w:uiPriority w:val="99"/>
    <w:semiHidden/>
    <w:unhideWhenUsed/>
    <w:rsid w:val="001C37DF"/>
    <w:rPr>
      <w:sz w:val="16"/>
      <w:szCs w:val="16"/>
    </w:rPr>
  </w:style>
  <w:style w:type="paragraph" w:styleId="CommentText">
    <w:name w:val="annotation text"/>
    <w:basedOn w:val="Normal"/>
    <w:link w:val="CommentTextChar"/>
    <w:uiPriority w:val="99"/>
    <w:semiHidden/>
    <w:unhideWhenUsed/>
    <w:rsid w:val="001C37DF"/>
    <w:pPr>
      <w:spacing w:line="240" w:lineRule="auto"/>
    </w:pPr>
    <w:rPr>
      <w:sz w:val="20"/>
      <w:szCs w:val="20"/>
    </w:rPr>
  </w:style>
  <w:style w:type="character" w:customStyle="1" w:styleId="CommentTextChar">
    <w:name w:val="Comment Text Char"/>
    <w:basedOn w:val="DefaultParagraphFont"/>
    <w:link w:val="CommentText"/>
    <w:uiPriority w:val="99"/>
    <w:semiHidden/>
    <w:rsid w:val="001C37DF"/>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1C37DF"/>
    <w:rPr>
      <w:b/>
      <w:bCs/>
    </w:rPr>
  </w:style>
  <w:style w:type="character" w:customStyle="1" w:styleId="CommentSubjectChar">
    <w:name w:val="Comment Subject Char"/>
    <w:basedOn w:val="CommentTextChar"/>
    <w:link w:val="CommentSubject"/>
    <w:uiPriority w:val="99"/>
    <w:semiHidden/>
    <w:rsid w:val="001C37DF"/>
    <w:rPr>
      <w:rFonts w:asciiTheme="minorHAnsi" w:eastAsiaTheme="minorHAnsi" w:hAnsiTheme="minorHAnsi" w:cstheme="minorBidi"/>
      <w:b/>
      <w:bCs/>
      <w:sz w:val="20"/>
      <w:szCs w:val="20"/>
      <w:lang w:eastAsia="en-US"/>
    </w:rPr>
  </w:style>
  <w:style w:type="table" w:customStyle="1" w:styleId="TablewithOptions">
    <w:name w:val="Table with Options"/>
    <w:basedOn w:val="TableGrid"/>
    <w:uiPriority w:val="99"/>
    <w:rsid w:val="00B332E0"/>
    <w:pPr>
      <w:spacing w:before="60" w:after="60" w:line="288" w:lineRule="auto"/>
    </w:pPr>
    <w:rPr>
      <w:rFonts w:asciiTheme="minorHAnsi" w:eastAsiaTheme="minorHAnsi" w:hAnsiTheme="minorHAnsi" w:cstheme="minorBidi"/>
      <w:color w:val="000000" w:themeColor="text1"/>
      <w:sz w:val="19"/>
      <w:szCs w:val="20"/>
      <w:lang w:eastAsia="en-US"/>
    </w:r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b/>
        <w:color w:val="FFFFFF" w:themeColor="background1"/>
      </w:rPr>
      <w:tblPr/>
      <w:trPr>
        <w:tblHeader/>
      </w:trPr>
      <w:tcPr>
        <w:shd w:val="clear" w:color="auto" w:fill="003B71" w:themeFill="accent1"/>
      </w:tcPr>
    </w:tblStylePr>
    <w:tblStylePr w:type="lastRow">
      <w:rPr>
        <w:b/>
      </w:rPr>
      <w:tblPr/>
      <w:tcPr>
        <w:tcBorders>
          <w:top w:val="single" w:sz="4" w:space="0" w:color="000000" w:themeColor="text1"/>
          <w:bottom w:val="single" w:sz="4" w:space="0" w:color="000000" w:themeColor="text1"/>
        </w:tcBorders>
      </w:tcPr>
    </w:tblStylePr>
    <w:tblStylePr w:type="firstCol">
      <w:rPr>
        <w:b/>
      </w:rPr>
    </w:tblStylePr>
    <w:tblStylePr w:type="lastCol">
      <w:pPr>
        <w:jc w:val="right"/>
      </w:pPr>
    </w:tblStylePr>
    <w:tblStylePr w:type="band2Horz">
      <w:tblPr/>
      <w:tcPr>
        <w:shd w:val="clear" w:color="auto" w:fill="E7E6E6" w:themeFill="background2"/>
      </w:tcPr>
    </w:tblStylePr>
  </w:style>
  <w:style w:type="paragraph" w:styleId="TOCHeading">
    <w:name w:val="TOC Heading"/>
    <w:basedOn w:val="Heading1"/>
    <w:next w:val="Normal"/>
    <w:uiPriority w:val="39"/>
    <w:unhideWhenUsed/>
    <w:qFormat/>
    <w:rsid w:val="007C5840"/>
    <w:pPr>
      <w:keepNext/>
      <w:pBdr>
        <w:bottom w:val="none" w:sz="0" w:space="0" w:color="auto"/>
      </w:pBdr>
      <w:tabs>
        <w:tab w:val="clear" w:pos="567"/>
        <w:tab w:val="clear" w:pos="2835"/>
        <w:tab w:val="clear" w:pos="5670"/>
      </w:tabs>
      <w:spacing w:before="240" w:after="0" w:line="259" w:lineRule="auto"/>
      <w:outlineLvl w:val="9"/>
    </w:pPr>
    <w:rPr>
      <w:rFonts w:asciiTheme="majorHAnsi" w:eastAsiaTheme="majorEastAsia" w:hAnsiTheme="majorHAnsi" w:cstheme="majorBidi"/>
      <w:color w:val="002B54" w:themeColor="accent1" w:themeShade="BF"/>
      <w:sz w:val="32"/>
      <w:szCs w:val="32"/>
      <w:lang w:val="en-US"/>
    </w:rPr>
  </w:style>
  <w:style w:type="paragraph" w:styleId="TOC1">
    <w:name w:val="toc 1"/>
    <w:basedOn w:val="head01"/>
    <w:next w:val="Normal"/>
    <w:autoRedefine/>
    <w:uiPriority w:val="39"/>
    <w:unhideWhenUsed/>
    <w:rsid w:val="006479BA"/>
    <w:pPr>
      <w:keepLines w:val="0"/>
      <w:pBdr>
        <w:bottom w:val="none" w:sz="0" w:space="0" w:color="auto"/>
      </w:pBdr>
      <w:tabs>
        <w:tab w:val="clear" w:pos="567"/>
        <w:tab w:val="clear" w:pos="2835"/>
        <w:tab w:val="clear" w:pos="5670"/>
        <w:tab w:val="left" w:pos="709"/>
        <w:tab w:val="right" w:leader="dot" w:pos="9742"/>
      </w:tabs>
      <w:spacing w:before="360" w:after="0"/>
    </w:pPr>
    <w:rPr>
      <w:rFonts w:asciiTheme="majorHAnsi" w:hAnsiTheme="majorHAnsi" w:cstheme="minorBidi"/>
      <w:b/>
      <w:bCs/>
      <w:caps/>
      <w:color w:val="auto"/>
      <w:sz w:val="24"/>
      <w:szCs w:val="24"/>
    </w:rPr>
  </w:style>
  <w:style w:type="paragraph" w:styleId="TOC2">
    <w:name w:val="toc 2"/>
    <w:basedOn w:val="Heading2"/>
    <w:next w:val="Normal"/>
    <w:autoRedefine/>
    <w:uiPriority w:val="39"/>
    <w:unhideWhenUsed/>
    <w:rsid w:val="006479BA"/>
    <w:pPr>
      <w:spacing w:before="240" w:line="276" w:lineRule="auto"/>
    </w:pPr>
    <w:rPr>
      <w:rFonts w:asciiTheme="minorHAnsi" w:hAnsiTheme="minorHAnsi" w:cstheme="minorBidi"/>
    </w:rPr>
  </w:style>
  <w:style w:type="paragraph" w:styleId="TOC3">
    <w:name w:val="toc 3"/>
    <w:basedOn w:val="Normal"/>
    <w:next w:val="Normal"/>
    <w:autoRedefine/>
    <w:uiPriority w:val="39"/>
    <w:unhideWhenUsed/>
    <w:rsid w:val="007C5840"/>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7F2773"/>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7F2773"/>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7F2773"/>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7F2773"/>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7F2773"/>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7F2773"/>
    <w:pPr>
      <w:spacing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3634">
      <w:bodyDiv w:val="1"/>
      <w:marLeft w:val="0"/>
      <w:marRight w:val="0"/>
      <w:marTop w:val="0"/>
      <w:marBottom w:val="0"/>
      <w:divBdr>
        <w:top w:val="none" w:sz="0" w:space="0" w:color="auto"/>
        <w:left w:val="none" w:sz="0" w:space="0" w:color="auto"/>
        <w:bottom w:val="none" w:sz="0" w:space="0" w:color="auto"/>
        <w:right w:val="none" w:sz="0" w:space="0" w:color="auto"/>
      </w:divBdr>
    </w:div>
    <w:div w:id="255947699">
      <w:bodyDiv w:val="1"/>
      <w:marLeft w:val="0"/>
      <w:marRight w:val="0"/>
      <w:marTop w:val="0"/>
      <w:marBottom w:val="0"/>
      <w:divBdr>
        <w:top w:val="none" w:sz="0" w:space="0" w:color="auto"/>
        <w:left w:val="none" w:sz="0" w:space="0" w:color="auto"/>
        <w:bottom w:val="none" w:sz="0" w:space="0" w:color="auto"/>
        <w:right w:val="none" w:sz="0" w:space="0" w:color="auto"/>
      </w:divBdr>
    </w:div>
    <w:div w:id="320812909">
      <w:bodyDiv w:val="1"/>
      <w:marLeft w:val="0"/>
      <w:marRight w:val="0"/>
      <w:marTop w:val="0"/>
      <w:marBottom w:val="0"/>
      <w:divBdr>
        <w:top w:val="none" w:sz="0" w:space="0" w:color="auto"/>
        <w:left w:val="none" w:sz="0" w:space="0" w:color="auto"/>
        <w:bottom w:val="none" w:sz="0" w:space="0" w:color="auto"/>
        <w:right w:val="none" w:sz="0" w:space="0" w:color="auto"/>
      </w:divBdr>
    </w:div>
    <w:div w:id="628241905">
      <w:bodyDiv w:val="1"/>
      <w:marLeft w:val="0"/>
      <w:marRight w:val="0"/>
      <w:marTop w:val="0"/>
      <w:marBottom w:val="0"/>
      <w:divBdr>
        <w:top w:val="none" w:sz="0" w:space="0" w:color="auto"/>
        <w:left w:val="none" w:sz="0" w:space="0" w:color="auto"/>
        <w:bottom w:val="none" w:sz="0" w:space="0" w:color="auto"/>
        <w:right w:val="none" w:sz="0" w:space="0" w:color="auto"/>
      </w:divBdr>
    </w:div>
    <w:div w:id="747262790">
      <w:bodyDiv w:val="1"/>
      <w:marLeft w:val="0"/>
      <w:marRight w:val="0"/>
      <w:marTop w:val="0"/>
      <w:marBottom w:val="0"/>
      <w:divBdr>
        <w:top w:val="none" w:sz="0" w:space="0" w:color="auto"/>
        <w:left w:val="none" w:sz="0" w:space="0" w:color="auto"/>
        <w:bottom w:val="none" w:sz="0" w:space="0" w:color="auto"/>
        <w:right w:val="none" w:sz="0" w:space="0" w:color="auto"/>
      </w:divBdr>
    </w:div>
    <w:div w:id="766467020">
      <w:bodyDiv w:val="1"/>
      <w:marLeft w:val="0"/>
      <w:marRight w:val="0"/>
      <w:marTop w:val="0"/>
      <w:marBottom w:val="0"/>
      <w:divBdr>
        <w:top w:val="none" w:sz="0" w:space="0" w:color="auto"/>
        <w:left w:val="none" w:sz="0" w:space="0" w:color="auto"/>
        <w:bottom w:val="none" w:sz="0" w:space="0" w:color="auto"/>
        <w:right w:val="none" w:sz="0" w:space="0" w:color="auto"/>
      </w:divBdr>
    </w:div>
    <w:div w:id="895505546">
      <w:bodyDiv w:val="1"/>
      <w:marLeft w:val="0"/>
      <w:marRight w:val="0"/>
      <w:marTop w:val="0"/>
      <w:marBottom w:val="0"/>
      <w:divBdr>
        <w:top w:val="none" w:sz="0" w:space="0" w:color="auto"/>
        <w:left w:val="none" w:sz="0" w:space="0" w:color="auto"/>
        <w:bottom w:val="none" w:sz="0" w:space="0" w:color="auto"/>
        <w:right w:val="none" w:sz="0" w:space="0" w:color="auto"/>
      </w:divBdr>
    </w:div>
    <w:div w:id="1098939700">
      <w:bodyDiv w:val="1"/>
      <w:marLeft w:val="0"/>
      <w:marRight w:val="0"/>
      <w:marTop w:val="0"/>
      <w:marBottom w:val="0"/>
      <w:divBdr>
        <w:top w:val="none" w:sz="0" w:space="0" w:color="auto"/>
        <w:left w:val="none" w:sz="0" w:space="0" w:color="auto"/>
        <w:bottom w:val="none" w:sz="0" w:space="0" w:color="auto"/>
        <w:right w:val="none" w:sz="0" w:space="0" w:color="auto"/>
      </w:divBdr>
      <w:divsChild>
        <w:div w:id="2070834415">
          <w:marLeft w:val="1800"/>
          <w:marRight w:val="0"/>
          <w:marTop w:val="20"/>
          <w:marBottom w:val="20"/>
          <w:divBdr>
            <w:top w:val="none" w:sz="0" w:space="0" w:color="auto"/>
            <w:left w:val="none" w:sz="0" w:space="0" w:color="auto"/>
            <w:bottom w:val="none" w:sz="0" w:space="0" w:color="auto"/>
            <w:right w:val="none" w:sz="0" w:space="0" w:color="auto"/>
          </w:divBdr>
        </w:div>
        <w:div w:id="682130914">
          <w:marLeft w:val="1800"/>
          <w:marRight w:val="0"/>
          <w:marTop w:val="20"/>
          <w:marBottom w:val="20"/>
          <w:divBdr>
            <w:top w:val="none" w:sz="0" w:space="0" w:color="auto"/>
            <w:left w:val="none" w:sz="0" w:space="0" w:color="auto"/>
            <w:bottom w:val="none" w:sz="0" w:space="0" w:color="auto"/>
            <w:right w:val="none" w:sz="0" w:space="0" w:color="auto"/>
          </w:divBdr>
        </w:div>
        <w:div w:id="1726295669">
          <w:marLeft w:val="1800"/>
          <w:marRight w:val="0"/>
          <w:marTop w:val="20"/>
          <w:marBottom w:val="20"/>
          <w:divBdr>
            <w:top w:val="none" w:sz="0" w:space="0" w:color="auto"/>
            <w:left w:val="none" w:sz="0" w:space="0" w:color="auto"/>
            <w:bottom w:val="none" w:sz="0" w:space="0" w:color="auto"/>
            <w:right w:val="none" w:sz="0" w:space="0" w:color="auto"/>
          </w:divBdr>
        </w:div>
        <w:div w:id="1608076749">
          <w:marLeft w:val="1800"/>
          <w:marRight w:val="0"/>
          <w:marTop w:val="20"/>
          <w:marBottom w:val="20"/>
          <w:divBdr>
            <w:top w:val="none" w:sz="0" w:space="0" w:color="auto"/>
            <w:left w:val="none" w:sz="0" w:space="0" w:color="auto"/>
            <w:bottom w:val="none" w:sz="0" w:space="0" w:color="auto"/>
            <w:right w:val="none" w:sz="0" w:space="0" w:color="auto"/>
          </w:divBdr>
        </w:div>
      </w:divsChild>
    </w:div>
    <w:div w:id="1127705176">
      <w:bodyDiv w:val="1"/>
      <w:marLeft w:val="0"/>
      <w:marRight w:val="0"/>
      <w:marTop w:val="0"/>
      <w:marBottom w:val="0"/>
      <w:divBdr>
        <w:top w:val="none" w:sz="0" w:space="0" w:color="auto"/>
        <w:left w:val="none" w:sz="0" w:space="0" w:color="auto"/>
        <w:bottom w:val="none" w:sz="0" w:space="0" w:color="auto"/>
        <w:right w:val="none" w:sz="0" w:space="0" w:color="auto"/>
      </w:divBdr>
    </w:div>
    <w:div w:id="1145468954">
      <w:bodyDiv w:val="1"/>
      <w:marLeft w:val="0"/>
      <w:marRight w:val="0"/>
      <w:marTop w:val="0"/>
      <w:marBottom w:val="0"/>
      <w:divBdr>
        <w:top w:val="none" w:sz="0" w:space="0" w:color="auto"/>
        <w:left w:val="none" w:sz="0" w:space="0" w:color="auto"/>
        <w:bottom w:val="none" w:sz="0" w:space="0" w:color="auto"/>
        <w:right w:val="none" w:sz="0" w:space="0" w:color="auto"/>
      </w:divBdr>
    </w:div>
    <w:div w:id="1263142913">
      <w:bodyDiv w:val="1"/>
      <w:marLeft w:val="0"/>
      <w:marRight w:val="0"/>
      <w:marTop w:val="0"/>
      <w:marBottom w:val="0"/>
      <w:divBdr>
        <w:top w:val="none" w:sz="0" w:space="0" w:color="auto"/>
        <w:left w:val="none" w:sz="0" w:space="0" w:color="auto"/>
        <w:bottom w:val="none" w:sz="0" w:space="0" w:color="auto"/>
        <w:right w:val="none" w:sz="0" w:space="0" w:color="auto"/>
      </w:divBdr>
    </w:div>
    <w:div w:id="1441680733">
      <w:bodyDiv w:val="1"/>
      <w:marLeft w:val="0"/>
      <w:marRight w:val="0"/>
      <w:marTop w:val="0"/>
      <w:marBottom w:val="0"/>
      <w:divBdr>
        <w:top w:val="none" w:sz="0" w:space="0" w:color="auto"/>
        <w:left w:val="none" w:sz="0" w:space="0" w:color="auto"/>
        <w:bottom w:val="none" w:sz="0" w:space="0" w:color="auto"/>
        <w:right w:val="none" w:sz="0" w:space="0" w:color="auto"/>
      </w:divBdr>
    </w:div>
    <w:div w:id="1490713647">
      <w:bodyDiv w:val="1"/>
      <w:marLeft w:val="0"/>
      <w:marRight w:val="0"/>
      <w:marTop w:val="0"/>
      <w:marBottom w:val="0"/>
      <w:divBdr>
        <w:top w:val="none" w:sz="0" w:space="0" w:color="auto"/>
        <w:left w:val="none" w:sz="0" w:space="0" w:color="auto"/>
        <w:bottom w:val="none" w:sz="0" w:space="0" w:color="auto"/>
        <w:right w:val="none" w:sz="0" w:space="0" w:color="auto"/>
      </w:divBdr>
    </w:div>
    <w:div w:id="1491214976">
      <w:bodyDiv w:val="1"/>
      <w:marLeft w:val="0"/>
      <w:marRight w:val="0"/>
      <w:marTop w:val="0"/>
      <w:marBottom w:val="0"/>
      <w:divBdr>
        <w:top w:val="none" w:sz="0" w:space="0" w:color="auto"/>
        <w:left w:val="none" w:sz="0" w:space="0" w:color="auto"/>
        <w:bottom w:val="none" w:sz="0" w:space="0" w:color="auto"/>
        <w:right w:val="none" w:sz="0" w:space="0" w:color="auto"/>
      </w:divBdr>
    </w:div>
    <w:div w:id="1543516426">
      <w:bodyDiv w:val="1"/>
      <w:marLeft w:val="0"/>
      <w:marRight w:val="0"/>
      <w:marTop w:val="0"/>
      <w:marBottom w:val="0"/>
      <w:divBdr>
        <w:top w:val="none" w:sz="0" w:space="0" w:color="auto"/>
        <w:left w:val="none" w:sz="0" w:space="0" w:color="auto"/>
        <w:bottom w:val="none" w:sz="0" w:space="0" w:color="auto"/>
        <w:right w:val="none" w:sz="0" w:space="0" w:color="auto"/>
      </w:divBdr>
    </w:div>
    <w:div w:id="1631085644">
      <w:bodyDiv w:val="1"/>
      <w:marLeft w:val="0"/>
      <w:marRight w:val="0"/>
      <w:marTop w:val="0"/>
      <w:marBottom w:val="0"/>
      <w:divBdr>
        <w:top w:val="none" w:sz="0" w:space="0" w:color="auto"/>
        <w:left w:val="none" w:sz="0" w:space="0" w:color="auto"/>
        <w:bottom w:val="none" w:sz="0" w:space="0" w:color="auto"/>
        <w:right w:val="none" w:sz="0" w:space="0" w:color="auto"/>
      </w:divBdr>
      <w:divsChild>
        <w:div w:id="216354666">
          <w:marLeft w:val="1800"/>
          <w:marRight w:val="0"/>
          <w:marTop w:val="20"/>
          <w:marBottom w:val="20"/>
          <w:divBdr>
            <w:top w:val="none" w:sz="0" w:space="0" w:color="auto"/>
            <w:left w:val="none" w:sz="0" w:space="0" w:color="auto"/>
            <w:bottom w:val="none" w:sz="0" w:space="0" w:color="auto"/>
            <w:right w:val="none" w:sz="0" w:space="0" w:color="auto"/>
          </w:divBdr>
        </w:div>
        <w:div w:id="1394086748">
          <w:marLeft w:val="1800"/>
          <w:marRight w:val="0"/>
          <w:marTop w:val="20"/>
          <w:marBottom w:val="20"/>
          <w:divBdr>
            <w:top w:val="none" w:sz="0" w:space="0" w:color="auto"/>
            <w:left w:val="none" w:sz="0" w:space="0" w:color="auto"/>
            <w:bottom w:val="none" w:sz="0" w:space="0" w:color="auto"/>
            <w:right w:val="none" w:sz="0" w:space="0" w:color="auto"/>
          </w:divBdr>
        </w:div>
        <w:div w:id="932201812">
          <w:marLeft w:val="1800"/>
          <w:marRight w:val="0"/>
          <w:marTop w:val="20"/>
          <w:marBottom w:val="20"/>
          <w:divBdr>
            <w:top w:val="none" w:sz="0" w:space="0" w:color="auto"/>
            <w:left w:val="none" w:sz="0" w:space="0" w:color="auto"/>
            <w:bottom w:val="none" w:sz="0" w:space="0" w:color="auto"/>
            <w:right w:val="none" w:sz="0" w:space="0" w:color="auto"/>
          </w:divBdr>
        </w:div>
        <w:div w:id="717121106">
          <w:marLeft w:val="1800"/>
          <w:marRight w:val="0"/>
          <w:marTop w:val="20"/>
          <w:marBottom w:val="20"/>
          <w:divBdr>
            <w:top w:val="none" w:sz="0" w:space="0" w:color="auto"/>
            <w:left w:val="none" w:sz="0" w:space="0" w:color="auto"/>
            <w:bottom w:val="none" w:sz="0" w:space="0" w:color="auto"/>
            <w:right w:val="none" w:sz="0" w:space="0" w:color="auto"/>
          </w:divBdr>
        </w:div>
        <w:div w:id="775246217">
          <w:marLeft w:val="1800"/>
          <w:marRight w:val="0"/>
          <w:marTop w:val="20"/>
          <w:marBottom w:val="20"/>
          <w:divBdr>
            <w:top w:val="none" w:sz="0" w:space="0" w:color="auto"/>
            <w:left w:val="none" w:sz="0" w:space="0" w:color="auto"/>
            <w:bottom w:val="none" w:sz="0" w:space="0" w:color="auto"/>
            <w:right w:val="none" w:sz="0" w:space="0" w:color="auto"/>
          </w:divBdr>
        </w:div>
        <w:div w:id="805583077">
          <w:marLeft w:val="1800"/>
          <w:marRight w:val="0"/>
          <w:marTop w:val="20"/>
          <w:marBottom w:val="20"/>
          <w:divBdr>
            <w:top w:val="none" w:sz="0" w:space="0" w:color="auto"/>
            <w:left w:val="none" w:sz="0" w:space="0" w:color="auto"/>
            <w:bottom w:val="none" w:sz="0" w:space="0" w:color="auto"/>
            <w:right w:val="none" w:sz="0" w:space="0" w:color="auto"/>
          </w:divBdr>
        </w:div>
        <w:div w:id="1406144393">
          <w:marLeft w:val="1800"/>
          <w:marRight w:val="0"/>
          <w:marTop w:val="20"/>
          <w:marBottom w:val="40"/>
          <w:divBdr>
            <w:top w:val="none" w:sz="0" w:space="0" w:color="auto"/>
            <w:left w:val="none" w:sz="0" w:space="0" w:color="auto"/>
            <w:bottom w:val="none" w:sz="0" w:space="0" w:color="auto"/>
            <w:right w:val="none" w:sz="0" w:space="0" w:color="auto"/>
          </w:divBdr>
        </w:div>
      </w:divsChild>
    </w:div>
    <w:div w:id="1711412811">
      <w:bodyDiv w:val="1"/>
      <w:marLeft w:val="0"/>
      <w:marRight w:val="0"/>
      <w:marTop w:val="0"/>
      <w:marBottom w:val="0"/>
      <w:divBdr>
        <w:top w:val="none" w:sz="0" w:space="0" w:color="auto"/>
        <w:left w:val="none" w:sz="0" w:space="0" w:color="auto"/>
        <w:bottom w:val="none" w:sz="0" w:space="0" w:color="auto"/>
        <w:right w:val="none" w:sz="0" w:space="0" w:color="auto"/>
      </w:divBdr>
    </w:div>
    <w:div w:id="1930889446">
      <w:bodyDiv w:val="1"/>
      <w:marLeft w:val="0"/>
      <w:marRight w:val="0"/>
      <w:marTop w:val="0"/>
      <w:marBottom w:val="0"/>
      <w:divBdr>
        <w:top w:val="none" w:sz="0" w:space="0" w:color="auto"/>
        <w:left w:val="none" w:sz="0" w:space="0" w:color="auto"/>
        <w:bottom w:val="none" w:sz="0" w:space="0" w:color="auto"/>
        <w:right w:val="none" w:sz="0" w:space="0" w:color="auto"/>
      </w:divBdr>
    </w:div>
    <w:div w:id="1935625161">
      <w:bodyDiv w:val="1"/>
      <w:marLeft w:val="0"/>
      <w:marRight w:val="0"/>
      <w:marTop w:val="0"/>
      <w:marBottom w:val="0"/>
      <w:divBdr>
        <w:top w:val="none" w:sz="0" w:space="0" w:color="auto"/>
        <w:left w:val="none" w:sz="0" w:space="0" w:color="auto"/>
        <w:bottom w:val="none" w:sz="0" w:space="0" w:color="auto"/>
        <w:right w:val="none" w:sz="0" w:space="0" w:color="auto"/>
      </w:divBdr>
    </w:div>
    <w:div w:id="1949509961">
      <w:bodyDiv w:val="1"/>
      <w:marLeft w:val="0"/>
      <w:marRight w:val="0"/>
      <w:marTop w:val="0"/>
      <w:marBottom w:val="0"/>
      <w:divBdr>
        <w:top w:val="none" w:sz="0" w:space="0" w:color="auto"/>
        <w:left w:val="none" w:sz="0" w:space="0" w:color="auto"/>
        <w:bottom w:val="none" w:sz="0" w:space="0" w:color="auto"/>
        <w:right w:val="none" w:sz="0" w:space="0" w:color="auto"/>
      </w:divBdr>
      <w:divsChild>
        <w:div w:id="212473587">
          <w:marLeft w:val="1800"/>
          <w:marRight w:val="0"/>
          <w:marTop w:val="20"/>
          <w:marBottom w:val="20"/>
          <w:divBdr>
            <w:top w:val="none" w:sz="0" w:space="0" w:color="auto"/>
            <w:left w:val="none" w:sz="0" w:space="0" w:color="auto"/>
            <w:bottom w:val="none" w:sz="0" w:space="0" w:color="auto"/>
            <w:right w:val="none" w:sz="0" w:space="0" w:color="auto"/>
          </w:divBdr>
        </w:div>
        <w:div w:id="363218278">
          <w:marLeft w:val="1800"/>
          <w:marRight w:val="0"/>
          <w:marTop w:val="20"/>
          <w:marBottom w:val="20"/>
          <w:divBdr>
            <w:top w:val="none" w:sz="0" w:space="0" w:color="auto"/>
            <w:left w:val="none" w:sz="0" w:space="0" w:color="auto"/>
            <w:bottom w:val="none" w:sz="0" w:space="0" w:color="auto"/>
            <w:right w:val="none" w:sz="0" w:space="0" w:color="auto"/>
          </w:divBdr>
        </w:div>
        <w:div w:id="1960530158">
          <w:marLeft w:val="1800"/>
          <w:marRight w:val="0"/>
          <w:marTop w:val="20"/>
          <w:marBottom w:val="20"/>
          <w:divBdr>
            <w:top w:val="none" w:sz="0" w:space="0" w:color="auto"/>
            <w:left w:val="none" w:sz="0" w:space="0" w:color="auto"/>
            <w:bottom w:val="none" w:sz="0" w:space="0" w:color="auto"/>
            <w:right w:val="none" w:sz="0" w:space="0" w:color="auto"/>
          </w:divBdr>
        </w:div>
        <w:div w:id="1165975030">
          <w:marLeft w:val="1800"/>
          <w:marRight w:val="0"/>
          <w:marTop w:val="20"/>
          <w:marBottom w:val="20"/>
          <w:divBdr>
            <w:top w:val="none" w:sz="0" w:space="0" w:color="auto"/>
            <w:left w:val="none" w:sz="0" w:space="0" w:color="auto"/>
            <w:bottom w:val="none" w:sz="0" w:space="0" w:color="auto"/>
            <w:right w:val="none" w:sz="0" w:space="0" w:color="auto"/>
          </w:divBdr>
        </w:div>
        <w:div w:id="1632905412">
          <w:marLeft w:val="1800"/>
          <w:marRight w:val="0"/>
          <w:marTop w:val="20"/>
          <w:marBottom w:val="20"/>
          <w:divBdr>
            <w:top w:val="none" w:sz="0" w:space="0" w:color="auto"/>
            <w:left w:val="none" w:sz="0" w:space="0" w:color="auto"/>
            <w:bottom w:val="none" w:sz="0" w:space="0" w:color="auto"/>
            <w:right w:val="none" w:sz="0" w:space="0" w:color="auto"/>
          </w:divBdr>
        </w:div>
        <w:div w:id="1711150593">
          <w:marLeft w:val="1800"/>
          <w:marRight w:val="0"/>
          <w:marTop w:val="20"/>
          <w:marBottom w:val="20"/>
          <w:divBdr>
            <w:top w:val="none" w:sz="0" w:space="0" w:color="auto"/>
            <w:left w:val="none" w:sz="0" w:space="0" w:color="auto"/>
            <w:bottom w:val="none" w:sz="0" w:space="0" w:color="auto"/>
            <w:right w:val="none" w:sz="0" w:space="0" w:color="auto"/>
          </w:divBdr>
        </w:div>
        <w:div w:id="2024933727">
          <w:marLeft w:val="1800"/>
          <w:marRight w:val="0"/>
          <w:marTop w:val="2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1221636D-3AE5-4806-9EB7-4AE437753245}"/>
      </w:docPartPr>
      <w:docPartBody>
        <w:p w:rsidR="00343186" w:rsidRDefault="00343186">
          <w:r w:rsidRPr="00CA599A">
            <w:rPr>
              <w:rStyle w:val="PlaceholderText"/>
            </w:rPr>
            <w:t>Click or tap to enter a date.</w:t>
          </w:r>
        </w:p>
      </w:docPartBody>
    </w:docPart>
    <w:docPart>
      <w:docPartPr>
        <w:name w:val="228EF60D4ED740968529C69104E40E9B"/>
        <w:category>
          <w:name w:val="General"/>
          <w:gallery w:val="placeholder"/>
        </w:category>
        <w:types>
          <w:type w:val="bbPlcHdr"/>
        </w:types>
        <w:behaviors>
          <w:behavior w:val="content"/>
        </w:behaviors>
        <w:guid w:val="{B11A6536-D763-4E60-A152-A16B75E0689C}"/>
      </w:docPartPr>
      <w:docPartBody>
        <w:p w:rsidR="00343186" w:rsidRDefault="00343186" w:rsidP="00343186">
          <w:pPr>
            <w:pStyle w:val="228EF60D4ED740968529C69104E40E9B"/>
          </w:pPr>
          <w:r w:rsidRPr="00CA599A">
            <w:rPr>
              <w:rStyle w:val="PlaceholderText"/>
            </w:rPr>
            <w:t>Click or tap to enter a date.</w:t>
          </w:r>
        </w:p>
      </w:docPartBody>
    </w:docPart>
    <w:docPart>
      <w:docPartPr>
        <w:name w:val="400A0F129C484DD7ABE2F38831E3C3BD"/>
        <w:category>
          <w:name w:val="General"/>
          <w:gallery w:val="placeholder"/>
        </w:category>
        <w:types>
          <w:type w:val="bbPlcHdr"/>
        </w:types>
        <w:behaviors>
          <w:behavior w:val="content"/>
        </w:behaviors>
        <w:guid w:val="{EA453CD4-60B0-4FB6-9576-B80DBEEFD1F1}"/>
      </w:docPartPr>
      <w:docPartBody>
        <w:p w:rsidR="00343186" w:rsidRDefault="00343186" w:rsidP="00343186">
          <w:pPr>
            <w:pStyle w:val="400A0F129C484DD7ABE2F38831E3C3BD"/>
          </w:pPr>
          <w:r w:rsidRPr="00CA599A">
            <w:rPr>
              <w:rStyle w:val="PlaceholderText"/>
            </w:rPr>
            <w:t>Click or tap to enter a date.</w:t>
          </w:r>
        </w:p>
      </w:docPartBody>
    </w:docPart>
    <w:docPart>
      <w:docPartPr>
        <w:name w:val="71476884F47C439D801FA84FBA6B15C9"/>
        <w:category>
          <w:name w:val="General"/>
          <w:gallery w:val="placeholder"/>
        </w:category>
        <w:types>
          <w:type w:val="bbPlcHdr"/>
        </w:types>
        <w:behaviors>
          <w:behavior w:val="content"/>
        </w:behaviors>
        <w:guid w:val="{6D89BE52-1BCC-4BE6-84CC-09F309B65BBA}"/>
      </w:docPartPr>
      <w:docPartBody>
        <w:p w:rsidR="0046212C" w:rsidRDefault="0046212C" w:rsidP="0046212C">
          <w:pPr>
            <w:pStyle w:val="71476884F47C439D801FA84FBA6B15C9"/>
          </w:pPr>
          <w:r w:rsidRPr="00CA599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mnst777 Lt BT">
    <w:altName w:val="Lucida Sans Unicode"/>
    <w:charset w:val="00"/>
    <w:family w:val="swiss"/>
    <w:pitch w:val="variable"/>
    <w:sig w:usb0="00000001" w:usb1="1000204A"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Humnst777 XBlk BT">
    <w:altName w:val="Tahoma"/>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01" w:usb1="1000204A" w:usb2="00000000" w:usb3="00000000" w:csb0="00000011" w:csb1="00000000"/>
  </w:font>
  <w:font w:name="Humnst777 Blk BT">
    <w:altName w:val="Franklin Gothic Demi"/>
    <w:charset w:val="00"/>
    <w:family w:val="swiss"/>
    <w:pitch w:val="variable"/>
    <w:sig w:usb0="00000001" w:usb1="1000204A" w:usb2="00000000" w:usb3="00000000" w:csb0="0000001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86"/>
    <w:rsid w:val="00343186"/>
    <w:rsid w:val="004327A2"/>
    <w:rsid w:val="0046212C"/>
    <w:rsid w:val="00793A9F"/>
    <w:rsid w:val="00AD0329"/>
    <w:rsid w:val="00F14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12C"/>
    <w:rPr>
      <w:color w:val="808080"/>
    </w:rPr>
  </w:style>
  <w:style w:type="paragraph" w:customStyle="1" w:styleId="228EF60D4ED740968529C69104E40E9B">
    <w:name w:val="228EF60D4ED740968529C69104E40E9B"/>
    <w:rsid w:val="00343186"/>
  </w:style>
  <w:style w:type="paragraph" w:customStyle="1" w:styleId="71476884F47C439D801FA84FBA6B15C9">
    <w:name w:val="71476884F47C439D801FA84FBA6B15C9"/>
    <w:rsid w:val="0046212C"/>
  </w:style>
  <w:style w:type="paragraph" w:customStyle="1" w:styleId="400A0F129C484DD7ABE2F38831E3C3BD">
    <w:name w:val="400A0F129C484DD7ABE2F38831E3C3BD"/>
    <w:rsid w:val="00343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ines Rescue">
      <a:dk1>
        <a:sysClr val="windowText" lastClr="000000"/>
      </a:dk1>
      <a:lt1>
        <a:sysClr val="window" lastClr="FFFFFF"/>
      </a:lt1>
      <a:dk2>
        <a:srgbClr val="44546A"/>
      </a:dk2>
      <a:lt2>
        <a:srgbClr val="E7E6E6"/>
      </a:lt2>
      <a:accent1>
        <a:srgbClr val="003B71"/>
      </a:accent1>
      <a:accent2>
        <a:srgbClr val="787878"/>
      </a:accent2>
      <a:accent3>
        <a:srgbClr val="B51B12"/>
      </a:accent3>
      <a:accent4>
        <a:srgbClr val="009FE3"/>
      </a:accent4>
      <a:accent5>
        <a:srgbClr val="00A0AF"/>
      </a:accent5>
      <a:accent6>
        <a:srgbClr val="DC5A0F"/>
      </a:accent6>
      <a:hlink>
        <a:srgbClr val="0563C1"/>
      </a:hlink>
      <a:folHlink>
        <a:srgbClr val="954F72"/>
      </a:folHlink>
    </a:clrScheme>
    <a:fontScheme name="eInduct_std">
      <a:majorFont>
        <a:latin typeface="Humnst777 Blk BT"/>
        <a:ea typeface=""/>
        <a:cs typeface=""/>
      </a:majorFont>
      <a:minorFont>
        <a:latin typeface="Humnst777 Lt B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5079da-278e-4151-800d-2e15b26b2179">
      <Terms xmlns="http://schemas.microsoft.com/office/infopath/2007/PartnerControls"/>
    </lcf76f155ced4ddcb4097134ff3c332f>
    <TaxCatchAll xmlns="c75bf640-0499-47b5-969f-e1e55fe496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D8BF0EEE7F24494EAB07A557B730E" ma:contentTypeVersion="16" ma:contentTypeDescription="Create a new document." ma:contentTypeScope="" ma:versionID="9c91617c975de1d4c8c86fb3df953928">
  <xsd:schema xmlns:xsd="http://www.w3.org/2001/XMLSchema" xmlns:xs="http://www.w3.org/2001/XMLSchema" xmlns:p="http://schemas.microsoft.com/office/2006/metadata/properties" xmlns:ns2="0c5079da-278e-4151-800d-2e15b26b2179" xmlns:ns3="47b21654-4aab-4777-b1f9-0e0ba444d73e" xmlns:ns4="c75bf640-0499-47b5-969f-e1e55fe49686" targetNamespace="http://schemas.microsoft.com/office/2006/metadata/properties" ma:root="true" ma:fieldsID="3c463805f7a4a4d4c1848e123819e274" ns2:_="" ns3:_="" ns4:_="">
    <xsd:import namespace="0c5079da-278e-4151-800d-2e15b26b2179"/>
    <xsd:import namespace="47b21654-4aab-4777-b1f9-0e0ba444d73e"/>
    <xsd:import namespace="c75bf640-0499-47b5-969f-e1e55fe496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079da-278e-4151-800d-2e15b26b2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2d45c6-c4a2-49fa-9202-56df99bd2d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21654-4aab-4777-b1f9-0e0ba444d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bf640-0499-47b5-969f-e1e55fe4968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a67cbe8-7745-4cd3-87f6-875d8c6c1b30}" ma:internalName="TaxCatchAll" ma:showField="CatchAllData" ma:web="47b21654-4aab-4777-b1f9-0e0ba444d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2C72A-9C55-4109-9D3F-108CD822E77C}">
  <ds:schemaRefs>
    <ds:schemaRef ds:uri="http://schemas.microsoft.com/office/2006/metadata/properties"/>
    <ds:schemaRef ds:uri="http://schemas.microsoft.com/office/infopath/2007/PartnerControls"/>
    <ds:schemaRef ds:uri="0c5079da-278e-4151-800d-2e15b26b2179"/>
    <ds:schemaRef ds:uri="c75bf640-0499-47b5-969f-e1e55fe49686"/>
  </ds:schemaRefs>
</ds:datastoreItem>
</file>

<file path=customXml/itemProps2.xml><?xml version="1.0" encoding="utf-8"?>
<ds:datastoreItem xmlns:ds="http://schemas.openxmlformats.org/officeDocument/2006/customXml" ds:itemID="{E38468C1-33C0-4BEC-8616-BF2BB0AC6A5E}">
  <ds:schemaRefs>
    <ds:schemaRef ds:uri="http://schemas.openxmlformats.org/officeDocument/2006/bibliography"/>
  </ds:schemaRefs>
</ds:datastoreItem>
</file>

<file path=customXml/itemProps3.xml><?xml version="1.0" encoding="utf-8"?>
<ds:datastoreItem xmlns:ds="http://schemas.openxmlformats.org/officeDocument/2006/customXml" ds:itemID="{A6AA3B5B-1727-436B-AADF-00D21B27BA98}">
  <ds:schemaRefs>
    <ds:schemaRef ds:uri="http://schemas.microsoft.com/sharepoint/v3/contenttype/forms"/>
  </ds:schemaRefs>
</ds:datastoreItem>
</file>

<file path=customXml/itemProps4.xml><?xml version="1.0" encoding="utf-8"?>
<ds:datastoreItem xmlns:ds="http://schemas.openxmlformats.org/officeDocument/2006/customXml" ds:itemID="{9D82593F-93D9-4622-B9B9-39222CF4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079da-278e-4151-800d-2e15b26b2179"/>
    <ds:schemaRef ds:uri="47b21654-4aab-4777-b1f9-0e0ba444d73e"/>
    <ds:schemaRef ds:uri="c75bf640-0499-47b5-969f-e1e55fe49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Coal Services Pty Limited</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nicole.shepherd</dc:creator>
  <cp:lastModifiedBy>Cindy James</cp:lastModifiedBy>
  <cp:revision>12</cp:revision>
  <cp:lastPrinted>2019-04-01T04:47:00Z</cp:lastPrinted>
  <dcterms:created xsi:type="dcterms:W3CDTF">2025-02-18T22:31:00Z</dcterms:created>
  <dcterms:modified xsi:type="dcterms:W3CDTF">2025-02-19T04:03:00Z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0x0101000FAD8BF0EEE7F24494EAB07A557B730E</vt:lpwstr>
  </property>
</Properties>
</file>